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82" w:rsidRPr="009F5882" w:rsidRDefault="009F5882" w:rsidP="009F5882">
      <w:r>
        <w:t>R</w:t>
      </w:r>
      <w:r w:rsidRPr="009F5882">
        <w:t>egistro delle Unioni</w:t>
      </w:r>
      <w:r w:rsidR="00A32B44">
        <w:t xml:space="preserve"> Civili: ma il PD vuole istituirlo o fa solo melina?</w:t>
      </w:r>
    </w:p>
    <w:p w:rsidR="009F5882" w:rsidRPr="009F5882" w:rsidRDefault="009F5882" w:rsidP="009F5882"/>
    <w:p w:rsidR="009F5882" w:rsidRPr="009F5882" w:rsidRDefault="009F5882" w:rsidP="009F5882">
      <w:r w:rsidRPr="009F5882">
        <w:t>Lo scorso 22 maggio il 62% degli irlandesi, un cittadino su 3, ha detto si al matrimonio fra due person</w:t>
      </w:r>
      <w:r>
        <w:t>e senza distinzione di sesso.</w:t>
      </w:r>
      <w:r w:rsidRPr="009F5882">
        <w:t xml:space="preserve"> Una "rivoluzione sociale", un voto a favore di un diritto fortemente contrario alla dottrina cattolica in uno dei paesi più cattolici del mondo. </w:t>
      </w:r>
    </w:p>
    <w:p w:rsidR="009F5882" w:rsidRPr="009F5882" w:rsidRDefault="009F5882" w:rsidP="009F5882">
      <w:r w:rsidRPr="009F5882">
        <w:t>Qualcosa sta cambiando.</w:t>
      </w:r>
    </w:p>
    <w:p w:rsidR="009F5882" w:rsidRPr="009F5882" w:rsidRDefault="00766A54" w:rsidP="009F5882">
      <w:r>
        <w:t>Non a</w:t>
      </w:r>
      <w:r w:rsidR="009F5882" w:rsidRPr="009F5882">
        <w:t xml:space="preserve"> Piacenza dove l’istituzione del Registro delle Unioni Civili giace da oltre un anno fra i “vorrei, ma non posso” della multiforme maggioranza che amministra la nostra città.</w:t>
      </w:r>
    </w:p>
    <w:p w:rsidR="009F5882" w:rsidRDefault="009F5882" w:rsidP="009F5882">
      <w:r w:rsidRPr="009F5882">
        <w:t>Come avevamo già avuto modo di chiarire in un precedente comunicato “è una scelta di equità sostanziale necessaria per tutelare e garantire quei cittadini che non scelgono, o non possono scegliere, di regolare il legame affettivo e solidale che li unisce in modo visibile e ponderale per la collettività, e prima ancora per l’Amministrazione”.</w:t>
      </w:r>
    </w:p>
    <w:p w:rsidR="009F5882" w:rsidRPr="009F5882" w:rsidRDefault="009F5882" w:rsidP="009F5882">
      <w:r w:rsidRPr="009F5882">
        <w:t>Una cosa tuttavia è il matrimonio tra persone dello stesso sesso, altra cosa è il Registro delle Unioni Civili, la cui istituzione da tempo auspichiamo e che di fronte alle amministrazioni</w:t>
      </w:r>
      <w:r w:rsidR="00A32B44">
        <w:t xml:space="preserve"> garantisce</w:t>
      </w:r>
      <w:r w:rsidRPr="009F5882">
        <w:t xml:space="preserve"> tutte le coppie sia omosessuali che quelle etero che non intendono formalizzare nel matrimonio la loro unione.</w:t>
      </w:r>
    </w:p>
    <w:p w:rsidR="009F5882" w:rsidRPr="009F5882" w:rsidRDefault="009F5882" w:rsidP="009F5882">
      <w:r w:rsidRPr="009F5882">
        <w:t>Vogliamo rimettere i cittadini, tutti i cittadini, al centro dell’azione amministrativa nel rispetto del dettato della nostra Carta Costituzionale: “Tutti i cittadini hanno pari dignità sociale e sono eguali davanti alla legge, senza distinzione di sesso, di razza, di lingua, di religione, di opinioni politiche, di condizioni personali e sociali.” e nel rispetto dell’art. 2 della Costituzione per cui “La Repubblica riconosce e garantisce i diritti inviolabili dell’uomo, sia come singolo sia nelle formazioni sociali ove si svolge la sua personalità (...)”.</w:t>
      </w:r>
    </w:p>
    <w:p w:rsidR="009F5882" w:rsidRPr="009F5882" w:rsidRDefault="009F5882" w:rsidP="009F5882">
      <w:r w:rsidRPr="009F5882">
        <w:t xml:space="preserve">La coppia, la famiglia sono fra le formazioni sociali quelle fondanti l’individuo stesso e la collettività, quelle in cui l’individuo trova espressione più compiuta, </w:t>
      </w:r>
      <w:r w:rsidRPr="009F5882">
        <w:rPr>
          <w:b/>
          <w:bCs/>
        </w:rPr>
        <w:t>quindi riteniamo che comunque sia costituita vada tutelata!</w:t>
      </w:r>
    </w:p>
    <w:p w:rsidR="009F5882" w:rsidRPr="009F5882" w:rsidRDefault="009F5882" w:rsidP="009F5882">
      <w:r w:rsidRPr="009F5882">
        <w:t xml:space="preserve">Riteniamo che non sia un consiglio comunale il luogo delegato a discutere di questioni tanto delicate e cruciali come quella al centro del Referendum Irlandese, ma riteniamo anche che vada fatto quel che si </w:t>
      </w:r>
      <w:proofErr w:type="spellStart"/>
      <w:r w:rsidRPr="009F5882">
        <w:t>puo’</w:t>
      </w:r>
      <w:proofErr w:type="spellEnd"/>
      <w:r w:rsidRPr="009F5882">
        <w:t xml:space="preserve"> fare in consiglio comunale e arrivare infine all’istituzione del Registro delle Unioni Civili, che non equivale a estendere la disciplina del rapporto coniugale a soggetti non legati da formale matrimonio, ma serve invece a garantire a tutti i cittadini e a tutte le “formazioni sociali”, quindi a tutte le coppie di fatto e a tutte le famiglie di fatto, pari riconoscimento e dignità davanti alla Pubblica Amministrazione.</w:t>
      </w:r>
    </w:p>
    <w:p w:rsidR="009F5882" w:rsidRPr="009F5882" w:rsidRDefault="009F5882" w:rsidP="009F5882">
      <w:r w:rsidRPr="009F5882">
        <w:t xml:space="preserve">L’Irlanda non è vicina, ma i cittadini, tutti i cittadini, devono esserlo sempre più e indistintamente. </w:t>
      </w:r>
    </w:p>
    <w:p w:rsidR="00A651B0" w:rsidRDefault="00A32B44">
      <w:r>
        <w:t>I consiglieri comunali del M5S</w:t>
      </w:r>
      <w:bookmarkStart w:id="0" w:name="_GoBack"/>
      <w:bookmarkEnd w:id="0"/>
    </w:p>
    <w:sectPr w:rsidR="00A651B0" w:rsidSect="00004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5882"/>
    <w:rsid w:val="00004973"/>
    <w:rsid w:val="00766A54"/>
    <w:rsid w:val="009F5882"/>
    <w:rsid w:val="00A32B44"/>
    <w:rsid w:val="00A6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userconta</cp:lastModifiedBy>
  <cp:revision>2</cp:revision>
  <dcterms:created xsi:type="dcterms:W3CDTF">2015-05-28T08:03:00Z</dcterms:created>
  <dcterms:modified xsi:type="dcterms:W3CDTF">2015-05-28T08:03:00Z</dcterms:modified>
</cp:coreProperties>
</file>