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B4DD51" w14:textId="77777777" w:rsidR="00D10591" w:rsidRDefault="00D10591" w:rsidP="00D10591">
      <w:pPr>
        <w:spacing w:after="0" w:line="240" w:lineRule="auto"/>
        <w:jc w:val="center"/>
        <w:rPr>
          <w:rFonts w:ascii="Calibri" w:hAnsi="Calibri" w:cs="Times New Roman"/>
          <w:b/>
          <w:color w:val="000000" w:themeColor="text1"/>
          <w:sz w:val="30"/>
          <w:szCs w:val="30"/>
          <w:u w:val="single"/>
        </w:rPr>
      </w:pPr>
      <w:r>
        <w:rPr>
          <w:noProof/>
        </w:rPr>
        <w:drawing>
          <wp:inline distT="0" distB="0" distL="0" distR="0" wp14:anchorId="133BB20C" wp14:editId="742A23C3">
            <wp:extent cx="754380" cy="1003300"/>
            <wp:effectExtent l="0" t="0" r="7620" b="12700"/>
            <wp:docPr id="1" name="Immagine 1" descr="Logo Nord italia - verticale - v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ord italia - verticale - ver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54380" cy="1003300"/>
                    </a:xfrm>
                    <a:prstGeom prst="rect">
                      <a:avLst/>
                    </a:prstGeom>
                    <a:noFill/>
                    <a:ln>
                      <a:noFill/>
                    </a:ln>
                  </pic:spPr>
                </pic:pic>
              </a:graphicData>
            </a:graphic>
          </wp:inline>
        </w:drawing>
      </w:r>
    </w:p>
    <w:p w14:paraId="529B45AA" w14:textId="77777777" w:rsidR="00D10591" w:rsidRDefault="00D10591" w:rsidP="00D10591">
      <w:pPr>
        <w:spacing w:after="0" w:line="240" w:lineRule="auto"/>
        <w:jc w:val="both"/>
        <w:rPr>
          <w:rFonts w:ascii="Calibri" w:hAnsi="Calibri" w:cs="Times New Roman"/>
          <w:b/>
          <w:color w:val="000000" w:themeColor="text1"/>
          <w:sz w:val="30"/>
          <w:szCs w:val="30"/>
          <w:u w:val="single"/>
        </w:rPr>
      </w:pPr>
    </w:p>
    <w:p w14:paraId="29CC7169" w14:textId="77777777" w:rsidR="00D10591" w:rsidRPr="006E5C24" w:rsidRDefault="00D10591" w:rsidP="00D10591">
      <w:pPr>
        <w:spacing w:after="0" w:line="240" w:lineRule="auto"/>
        <w:jc w:val="center"/>
        <w:rPr>
          <w:rFonts w:ascii="Calibri" w:hAnsi="Calibri" w:cs="Times New Roman"/>
          <w:b/>
          <w:color w:val="000000" w:themeColor="text1"/>
          <w:sz w:val="30"/>
          <w:szCs w:val="30"/>
          <w:u w:val="single"/>
        </w:rPr>
      </w:pPr>
      <w:r w:rsidRPr="006E5C24">
        <w:rPr>
          <w:rFonts w:ascii="Calibri" w:hAnsi="Calibri" w:cs="Times New Roman"/>
          <w:b/>
          <w:color w:val="000000" w:themeColor="text1"/>
          <w:sz w:val="30"/>
          <w:szCs w:val="30"/>
          <w:u w:val="single"/>
        </w:rPr>
        <w:t xml:space="preserve">Al via la lotta biologica al ragnetto rosso, l’acaro che minaccia il pomodoro </w:t>
      </w:r>
    </w:p>
    <w:p w14:paraId="23279D24" w14:textId="77777777" w:rsidR="00D10591" w:rsidRPr="006E5C24" w:rsidRDefault="00D10591" w:rsidP="00D10591">
      <w:pPr>
        <w:spacing w:after="0" w:line="240" w:lineRule="auto"/>
        <w:jc w:val="center"/>
        <w:rPr>
          <w:rFonts w:ascii="Calibri" w:hAnsi="Calibri" w:cs="Times New Roman"/>
          <w:b/>
          <w:color w:val="000000" w:themeColor="text1"/>
          <w:sz w:val="30"/>
          <w:szCs w:val="30"/>
          <w:u w:val="single"/>
        </w:rPr>
      </w:pPr>
      <w:r>
        <w:rPr>
          <w:rFonts w:ascii="Calibri" w:hAnsi="Calibri" w:cs="Times New Roman"/>
          <w:b/>
          <w:color w:val="000000" w:themeColor="text1"/>
          <w:sz w:val="30"/>
          <w:szCs w:val="30"/>
          <w:u w:val="single"/>
        </w:rPr>
        <w:t>Nel Piacentino</w:t>
      </w:r>
      <w:r w:rsidRPr="006E5C24">
        <w:rPr>
          <w:rFonts w:ascii="Calibri" w:hAnsi="Calibri" w:cs="Times New Roman"/>
          <w:b/>
          <w:color w:val="000000" w:themeColor="text1"/>
          <w:sz w:val="30"/>
          <w:szCs w:val="30"/>
          <w:u w:val="single"/>
        </w:rPr>
        <w:t xml:space="preserve"> la distribuzione di fitoseidi, acari predatori del ragnetto </w:t>
      </w:r>
    </w:p>
    <w:p w14:paraId="41C4394E" w14:textId="77777777" w:rsidR="00D10591" w:rsidRPr="006E5C24" w:rsidRDefault="00D10591" w:rsidP="00D10591">
      <w:pPr>
        <w:spacing w:after="0" w:line="240" w:lineRule="auto"/>
        <w:jc w:val="center"/>
        <w:rPr>
          <w:rFonts w:ascii="Calibri" w:hAnsi="Calibri" w:cs="Times New Roman"/>
          <w:b/>
          <w:color w:val="000000" w:themeColor="text1"/>
          <w:sz w:val="30"/>
          <w:szCs w:val="30"/>
          <w:u w:val="single"/>
        </w:rPr>
      </w:pPr>
      <w:r w:rsidRPr="006E5C24">
        <w:rPr>
          <w:rFonts w:ascii="Calibri" w:hAnsi="Calibri" w:cs="Times New Roman"/>
          <w:b/>
          <w:color w:val="000000" w:themeColor="text1"/>
          <w:sz w:val="30"/>
          <w:szCs w:val="30"/>
          <w:u w:val="single"/>
        </w:rPr>
        <w:t xml:space="preserve">L’OI a fianco della ricerca istituzionale </w:t>
      </w:r>
    </w:p>
    <w:p w14:paraId="1FD74D44" w14:textId="77777777" w:rsidR="00D10591" w:rsidRPr="006E5C24" w:rsidRDefault="00D10591" w:rsidP="00D10591">
      <w:pPr>
        <w:spacing w:after="0" w:line="240" w:lineRule="auto"/>
        <w:jc w:val="both"/>
        <w:rPr>
          <w:rFonts w:ascii="Calibri" w:hAnsi="Calibri" w:cs="Times New Roman"/>
          <w:b/>
          <w:color w:val="000000" w:themeColor="text1"/>
          <w:sz w:val="30"/>
          <w:szCs w:val="30"/>
          <w:u w:val="single"/>
        </w:rPr>
      </w:pPr>
    </w:p>
    <w:p w14:paraId="21BBDAB5" w14:textId="77777777" w:rsidR="00D10591" w:rsidRPr="006E5C24" w:rsidRDefault="00D10591" w:rsidP="00D10591">
      <w:pPr>
        <w:spacing w:after="0" w:line="240" w:lineRule="auto"/>
        <w:jc w:val="both"/>
        <w:rPr>
          <w:rFonts w:ascii="Calibri" w:hAnsi="Calibri" w:cs="Times New Roman"/>
          <w:color w:val="000000" w:themeColor="text1"/>
          <w:sz w:val="30"/>
          <w:szCs w:val="30"/>
        </w:rPr>
      </w:pPr>
      <w:r w:rsidRPr="006E5C24">
        <w:rPr>
          <w:rFonts w:ascii="Calibri" w:hAnsi="Calibri" w:cs="Times New Roman"/>
          <w:color w:val="000000" w:themeColor="text1"/>
          <w:sz w:val="30"/>
          <w:szCs w:val="30"/>
        </w:rPr>
        <w:t xml:space="preserve">Ha preso il via la sperimentazione di </w:t>
      </w:r>
      <w:r>
        <w:rPr>
          <w:rFonts w:ascii="Calibri" w:hAnsi="Calibri" w:cs="Times New Roman"/>
          <w:color w:val="000000" w:themeColor="text1"/>
          <w:sz w:val="30"/>
          <w:szCs w:val="30"/>
        </w:rPr>
        <w:t>lotta biologica contro il</w:t>
      </w:r>
      <w:r w:rsidRPr="006E5C24">
        <w:rPr>
          <w:rFonts w:ascii="Calibri" w:hAnsi="Calibri" w:cs="Times New Roman"/>
          <w:color w:val="000000" w:themeColor="text1"/>
          <w:sz w:val="30"/>
          <w:szCs w:val="30"/>
        </w:rPr>
        <w:t xml:space="preserve"> diffondersi del ragnetto rosso, l’acaro che minaccia la produzione del pomodoro da industria. A seguito della comparsa delle prime colonie di ragnetto sul pomodoro della campagna 2019, l’OI Pomodoro da industria del Nord Italia – insieme ai partner istituzional</w:t>
      </w:r>
      <w:r>
        <w:rPr>
          <w:rFonts w:ascii="Calibri" w:hAnsi="Calibri" w:cs="Times New Roman"/>
          <w:color w:val="000000" w:themeColor="text1"/>
          <w:sz w:val="30"/>
          <w:szCs w:val="30"/>
        </w:rPr>
        <w:t>i Servizio fitosanitario della R</w:t>
      </w:r>
      <w:r w:rsidRPr="006E5C24">
        <w:rPr>
          <w:rFonts w:ascii="Calibri" w:hAnsi="Calibri" w:cs="Times New Roman"/>
          <w:color w:val="000000" w:themeColor="text1"/>
          <w:sz w:val="30"/>
          <w:szCs w:val="30"/>
        </w:rPr>
        <w:t xml:space="preserve">egione Emilia-Romagna e Consorzio fitosanitario di Piacenza – ha compiuto la distribuzione dei primi fitoseidi, ossia degli acari predatori del ragnetto rosso, in alcuni terreni </w:t>
      </w:r>
      <w:r>
        <w:rPr>
          <w:rFonts w:ascii="Calibri" w:hAnsi="Calibri" w:cs="Times New Roman"/>
          <w:color w:val="000000" w:themeColor="text1"/>
          <w:sz w:val="30"/>
          <w:szCs w:val="30"/>
        </w:rPr>
        <w:t>della provincia di Piacenza,</w:t>
      </w:r>
      <w:r w:rsidRPr="006E5C24">
        <w:rPr>
          <w:rFonts w:ascii="Calibri" w:hAnsi="Calibri" w:cs="Times New Roman"/>
          <w:color w:val="000000" w:themeColor="text1"/>
          <w:sz w:val="30"/>
          <w:szCs w:val="30"/>
        </w:rPr>
        <w:t xml:space="preserve"> una delle zone a più alto rischio. </w:t>
      </w:r>
    </w:p>
    <w:p w14:paraId="3EC223A7" w14:textId="4B6D477B" w:rsidR="00D10591" w:rsidRPr="006E5C24" w:rsidRDefault="00D10591" w:rsidP="00D10591">
      <w:pPr>
        <w:spacing w:after="0" w:line="240" w:lineRule="auto"/>
        <w:jc w:val="both"/>
        <w:rPr>
          <w:rFonts w:ascii="Calibri" w:hAnsi="Calibri" w:cs="Times New Roman"/>
          <w:color w:val="000000" w:themeColor="text1"/>
          <w:sz w:val="30"/>
          <w:szCs w:val="30"/>
        </w:rPr>
      </w:pPr>
      <w:r w:rsidRPr="006E5C24">
        <w:rPr>
          <w:rFonts w:ascii="Calibri" w:hAnsi="Calibri" w:cs="Times New Roman"/>
          <w:color w:val="000000" w:themeColor="text1"/>
          <w:sz w:val="30"/>
          <w:szCs w:val="30"/>
        </w:rPr>
        <w:t>“Si tratta di un progetto di sperimentazione di lotta biologica – spiega il presidente dell’OI Tiberio Rabboni – che la nostra organizzazione ha fortemente voluto</w:t>
      </w:r>
      <w:r>
        <w:rPr>
          <w:rFonts w:ascii="Calibri" w:hAnsi="Calibri" w:cs="Times New Roman"/>
          <w:color w:val="000000" w:themeColor="text1"/>
          <w:sz w:val="30"/>
          <w:szCs w:val="30"/>
        </w:rPr>
        <w:t xml:space="preserve"> e cofinanziato insieme ai partner di progetto Servizio Fitosanitario regionale e Consorzio Fitosanitario di Piacenza</w:t>
      </w:r>
      <w:r w:rsidRPr="006E5C24">
        <w:rPr>
          <w:rFonts w:ascii="Calibri" w:hAnsi="Calibri" w:cs="Times New Roman"/>
          <w:color w:val="000000" w:themeColor="text1"/>
          <w:sz w:val="30"/>
          <w:szCs w:val="30"/>
        </w:rPr>
        <w:t xml:space="preserve">, con l’obiettivo di trovare un percorso alternativo alla lotta chimica al ragnetto rosso, una strada che finora non è risultata </w:t>
      </w:r>
      <w:r w:rsidR="008951C4">
        <w:rPr>
          <w:rFonts w:ascii="Calibri" w:hAnsi="Calibri" w:cs="Times New Roman"/>
          <w:color w:val="000000" w:themeColor="text1"/>
          <w:sz w:val="30"/>
          <w:szCs w:val="30"/>
        </w:rPr>
        <w:t>efficace nel contenimento dell’</w:t>
      </w:r>
      <w:r w:rsidRPr="006E5C24">
        <w:rPr>
          <w:rFonts w:ascii="Calibri" w:hAnsi="Calibri" w:cs="Times New Roman"/>
          <w:color w:val="000000" w:themeColor="text1"/>
          <w:sz w:val="30"/>
          <w:szCs w:val="30"/>
        </w:rPr>
        <w:t xml:space="preserve">infestazione. L’intento è di verificare la sostenibilità economica e l’efficacia di utilizzo di predatori naturali, quali i fitoseidi, nella lotta al ragnetto. La sfida è quella di capire se questa metodologia, attualmente utilizzata con successo nella coltura in serra, possa dare risultati anche nell’applicazione in pieno campo&gt;. </w:t>
      </w:r>
    </w:p>
    <w:p w14:paraId="38DE859A" w14:textId="77777777" w:rsidR="00D10591" w:rsidRPr="006E5C24" w:rsidRDefault="00D10591" w:rsidP="00D10591">
      <w:pPr>
        <w:spacing w:after="0" w:line="240" w:lineRule="auto"/>
        <w:jc w:val="both"/>
        <w:rPr>
          <w:rFonts w:ascii="Calibri" w:hAnsi="Calibri" w:cs="Times New Roman"/>
          <w:color w:val="000000" w:themeColor="text1"/>
          <w:sz w:val="30"/>
          <w:szCs w:val="30"/>
        </w:rPr>
      </w:pPr>
      <w:r w:rsidRPr="006E5C24">
        <w:rPr>
          <w:rFonts w:ascii="Calibri" w:hAnsi="Calibri" w:cs="Times New Roman"/>
          <w:color w:val="000000" w:themeColor="text1"/>
          <w:sz w:val="30"/>
          <w:szCs w:val="30"/>
        </w:rPr>
        <w:t xml:space="preserve">Nel frattempo, oltre alle prove nei campi sperimentali, continuano anche le prove di lotta integrata al ragnetto condotte dal Consorzio fitosanitario di Piacenza, confrontando l’efficacia della lotta con i prodotti fitosanitari, avvalendosi del supporto specializzato del dottor Emanuele Mazzoni dell’Università Cattolica del Sacro Cuore di Piacenza. </w:t>
      </w:r>
    </w:p>
    <w:p w14:paraId="4BB826CF" w14:textId="77777777" w:rsidR="00D10591" w:rsidRPr="006E5C24" w:rsidRDefault="00D10591" w:rsidP="00D10591">
      <w:pPr>
        <w:spacing w:after="0" w:line="240" w:lineRule="auto"/>
        <w:jc w:val="both"/>
        <w:rPr>
          <w:rFonts w:ascii="Calibri" w:hAnsi="Calibri" w:cs="Times New Roman"/>
          <w:color w:val="000000" w:themeColor="text1"/>
          <w:sz w:val="30"/>
          <w:szCs w:val="30"/>
        </w:rPr>
      </w:pPr>
    </w:p>
    <w:p w14:paraId="72B5A013" w14:textId="77777777" w:rsidR="00D10591" w:rsidRPr="006E5C24" w:rsidRDefault="00D10591" w:rsidP="00D10591">
      <w:pPr>
        <w:spacing w:after="0" w:line="240" w:lineRule="auto"/>
        <w:jc w:val="center"/>
        <w:rPr>
          <w:rFonts w:ascii="Calibri" w:hAnsi="Calibri" w:cs="Times New Roman"/>
          <w:b/>
          <w:color w:val="000000" w:themeColor="text1"/>
          <w:sz w:val="30"/>
          <w:szCs w:val="30"/>
          <w:u w:val="single"/>
        </w:rPr>
      </w:pPr>
      <w:r w:rsidRPr="006E5C24">
        <w:rPr>
          <w:rFonts w:ascii="Calibri" w:hAnsi="Calibri" w:cs="Times New Roman"/>
          <w:b/>
          <w:color w:val="000000" w:themeColor="text1"/>
          <w:sz w:val="30"/>
          <w:szCs w:val="30"/>
          <w:u w:val="single"/>
        </w:rPr>
        <w:t xml:space="preserve">Contrasto del ragnetto: la cronistoria </w:t>
      </w:r>
    </w:p>
    <w:p w14:paraId="3CCAE0AE" w14:textId="77777777" w:rsidR="00D10591" w:rsidRPr="006E5C24" w:rsidRDefault="00D10591" w:rsidP="00D10591">
      <w:pPr>
        <w:spacing w:after="0" w:line="240" w:lineRule="auto"/>
        <w:jc w:val="both"/>
        <w:rPr>
          <w:rFonts w:ascii="Calibri" w:hAnsi="Calibri" w:cs="Times New Roman"/>
          <w:color w:val="000000" w:themeColor="text1"/>
          <w:sz w:val="30"/>
          <w:szCs w:val="30"/>
        </w:rPr>
      </w:pPr>
      <w:r w:rsidRPr="006E5C24">
        <w:rPr>
          <w:rFonts w:ascii="Calibri" w:hAnsi="Calibri" w:cs="Times New Roman"/>
          <w:color w:val="000000" w:themeColor="text1"/>
          <w:sz w:val="30"/>
          <w:szCs w:val="30"/>
        </w:rPr>
        <w:t xml:space="preserve">La sperimentazione della lotta biologica, al via in questi giorni nel Piacentino, è solo l’ultima tappa di un più ampio percorso di lotta al ragnetto iniziato da tempo. </w:t>
      </w:r>
    </w:p>
    <w:p w14:paraId="4E1A3CB7" w14:textId="77777777" w:rsidR="00D10591" w:rsidRPr="006E5C24" w:rsidRDefault="00D10591" w:rsidP="00D10591">
      <w:pPr>
        <w:spacing w:after="0" w:line="240" w:lineRule="auto"/>
        <w:jc w:val="both"/>
        <w:rPr>
          <w:rFonts w:ascii="Calibri" w:hAnsi="Calibri" w:cs="Times New Roman"/>
          <w:color w:val="000000" w:themeColor="text1"/>
          <w:sz w:val="30"/>
          <w:szCs w:val="30"/>
        </w:rPr>
      </w:pPr>
      <w:r w:rsidRPr="006E5C24">
        <w:rPr>
          <w:rFonts w:ascii="Calibri" w:hAnsi="Calibri" w:cs="Times New Roman"/>
          <w:color w:val="000000" w:themeColor="text1"/>
          <w:sz w:val="30"/>
          <w:szCs w:val="30"/>
        </w:rPr>
        <w:lastRenderedPageBreak/>
        <w:t xml:space="preserve">Nel corso del 2018 l’OI aveva provveduto alla tempestiva attivazione di un tavolo di lavoro con la Regione Emilia-Romagna, l’Università Cattolica del Sacro Cuore di Piacenza ed il Consorzio Fitosanitario di Piacenza per un approccio condiviso, di tipo territoriale. </w:t>
      </w:r>
    </w:p>
    <w:p w14:paraId="5F981996" w14:textId="77777777" w:rsidR="00D10591" w:rsidRPr="006E5C24" w:rsidRDefault="00D10591" w:rsidP="00D10591">
      <w:pPr>
        <w:spacing w:after="0" w:line="240" w:lineRule="auto"/>
        <w:jc w:val="both"/>
        <w:rPr>
          <w:rFonts w:ascii="Calibri" w:hAnsi="Calibri" w:cs="Times New Roman"/>
          <w:color w:val="000000" w:themeColor="text1"/>
          <w:sz w:val="30"/>
          <w:szCs w:val="30"/>
        </w:rPr>
      </w:pPr>
      <w:r w:rsidRPr="006E5C24">
        <w:rPr>
          <w:rFonts w:ascii="Calibri" w:hAnsi="Calibri" w:cs="Times New Roman"/>
          <w:color w:val="000000" w:themeColor="text1"/>
          <w:sz w:val="30"/>
          <w:szCs w:val="30"/>
        </w:rPr>
        <w:t xml:space="preserve">Il tavolo aveva attuato un primo studio per capire le dinamiche del dilagare del ragnetto, nonostante l’applicazione di principi attivi acaricidi. Dopo aver individuato la possibile strategia per la lotta, condivisa fra filiera ed istituzioni, sono stati organizzati incontri pubblici prima dei trapianti in campo, a scopo divulgativo e di sensibilizzazione, per affiancare gli agricoltori, con utili indicazioni, nell’attuazione di provvedimenti di contrasto al ragnetto. </w:t>
      </w:r>
    </w:p>
    <w:p w14:paraId="691A78EA" w14:textId="77777777" w:rsidR="00D10591" w:rsidRPr="006E5C24" w:rsidRDefault="00D10591" w:rsidP="00D10591">
      <w:pPr>
        <w:spacing w:after="0" w:line="240" w:lineRule="auto"/>
        <w:jc w:val="both"/>
        <w:rPr>
          <w:rFonts w:ascii="Calibri" w:hAnsi="Calibri" w:cs="Times New Roman"/>
          <w:color w:val="000000" w:themeColor="text1"/>
          <w:sz w:val="30"/>
          <w:szCs w:val="30"/>
        </w:rPr>
      </w:pPr>
      <w:r w:rsidRPr="006E5C24">
        <w:rPr>
          <w:rFonts w:ascii="Calibri" w:hAnsi="Calibri" w:cs="Times New Roman"/>
          <w:color w:val="000000" w:themeColor="text1"/>
          <w:sz w:val="30"/>
          <w:szCs w:val="30"/>
        </w:rPr>
        <w:t>L’OI aveva provveduto anche alla distribuzione ai propri soci di un vademecum, da consegnare agli agricoltori, allo scopo di non sottovalutare il problema e di attuare una strategia di lotta condivisa con l’obiettivo comune di contenere i danni da ragnetto, scongiurare una sua eccessiva diffusione ed ottenere un risultato commerciale soddisfacente sia per l’imprenditore agricolo che per l’impresa di trasformazione.</w:t>
      </w:r>
    </w:p>
    <w:p w14:paraId="379D98A7" w14:textId="77777777" w:rsidR="00D10591" w:rsidRPr="006E5C24" w:rsidRDefault="00D10591" w:rsidP="00D10591">
      <w:pPr>
        <w:spacing w:after="0" w:line="240" w:lineRule="auto"/>
        <w:jc w:val="both"/>
        <w:rPr>
          <w:rFonts w:ascii="Calibri" w:hAnsi="Calibri" w:cs="Times New Roman"/>
          <w:color w:val="000000" w:themeColor="text1"/>
          <w:sz w:val="30"/>
          <w:szCs w:val="30"/>
        </w:rPr>
      </w:pPr>
    </w:p>
    <w:p w14:paraId="33F60ADF" w14:textId="77777777" w:rsidR="00D10591" w:rsidRPr="006E5C24" w:rsidRDefault="00D10591" w:rsidP="00D10591">
      <w:pPr>
        <w:spacing w:after="0" w:line="240" w:lineRule="auto"/>
        <w:jc w:val="center"/>
        <w:rPr>
          <w:rFonts w:ascii="Calibri" w:hAnsi="Calibri" w:cs="Times New Roman"/>
          <w:b/>
          <w:color w:val="000000" w:themeColor="text1"/>
          <w:sz w:val="30"/>
          <w:szCs w:val="30"/>
          <w:u w:val="single"/>
        </w:rPr>
      </w:pPr>
      <w:r w:rsidRPr="006E5C24">
        <w:rPr>
          <w:rFonts w:ascii="Calibri" w:hAnsi="Calibri" w:cs="Times New Roman"/>
          <w:b/>
          <w:color w:val="000000" w:themeColor="text1"/>
          <w:sz w:val="30"/>
          <w:szCs w:val="30"/>
          <w:u w:val="single"/>
        </w:rPr>
        <w:t xml:space="preserve">Progetti futuri </w:t>
      </w:r>
    </w:p>
    <w:p w14:paraId="010BDC71" w14:textId="77777777" w:rsidR="00D10591" w:rsidRDefault="00D10591" w:rsidP="00D10591">
      <w:pPr>
        <w:spacing w:after="0" w:line="240" w:lineRule="auto"/>
        <w:jc w:val="both"/>
        <w:rPr>
          <w:rFonts w:ascii="Calibri" w:hAnsi="Calibri" w:cs="Times New Roman"/>
          <w:color w:val="000000" w:themeColor="text1"/>
          <w:sz w:val="30"/>
          <w:szCs w:val="30"/>
        </w:rPr>
      </w:pPr>
      <w:r w:rsidRPr="006E5C24">
        <w:rPr>
          <w:rFonts w:ascii="Calibri" w:hAnsi="Calibri" w:cs="Times New Roman"/>
          <w:color w:val="000000" w:themeColor="text1"/>
          <w:sz w:val="30"/>
          <w:szCs w:val="30"/>
        </w:rPr>
        <w:t xml:space="preserve">Lo scorso aprile l’OI, nell’ambito dei Piani di sviluppo rurale della Regione Emilia-Romagna, ha partecipato alla presentazione di un progetto, con capofila il Consorzio Agrario Terrepadane, per approfondire lo studio delle dinamiche e individuare le più efficaci modalità di lotta al ragnetto rosso. Ora si è in attesa di valutazioni da parte della Regione e si auspica un esito favorevole, dati i rischi della diffusione del ragnetto. </w:t>
      </w:r>
    </w:p>
    <w:p w14:paraId="3F147CD8" w14:textId="77777777" w:rsidR="00D10591" w:rsidRDefault="00D10591" w:rsidP="00D10591">
      <w:pPr>
        <w:spacing w:after="0" w:line="240" w:lineRule="auto"/>
        <w:jc w:val="both"/>
        <w:rPr>
          <w:rFonts w:ascii="Calibri" w:hAnsi="Calibri" w:cs="Times New Roman"/>
          <w:color w:val="000000" w:themeColor="text1"/>
          <w:sz w:val="30"/>
          <w:szCs w:val="30"/>
        </w:rPr>
      </w:pPr>
    </w:p>
    <w:p w14:paraId="1006413D" w14:textId="5C32FCDB" w:rsidR="00D10591" w:rsidRDefault="00591713" w:rsidP="00D10591">
      <w:pPr>
        <w:spacing w:after="0" w:line="240" w:lineRule="auto"/>
        <w:jc w:val="both"/>
        <w:rPr>
          <w:rFonts w:ascii="Calibri" w:hAnsi="Calibri" w:cs="Times New Roman"/>
          <w:color w:val="000000" w:themeColor="text1"/>
          <w:sz w:val="30"/>
          <w:szCs w:val="30"/>
        </w:rPr>
      </w:pPr>
      <w:r>
        <w:rPr>
          <w:rFonts w:ascii="Calibri" w:hAnsi="Calibri" w:cs="Times New Roman"/>
          <w:color w:val="000000" w:themeColor="text1"/>
          <w:sz w:val="30"/>
          <w:szCs w:val="30"/>
        </w:rPr>
        <w:t xml:space="preserve">In allegato: il gruppo di tecnici al lavoro, fasi di distribuzione dei fitoseidi e ragnetto rosso su una foglia di una piantina di pomodoro. </w:t>
      </w:r>
    </w:p>
    <w:p w14:paraId="6DA3BA19" w14:textId="77777777" w:rsidR="00D10591" w:rsidRPr="006E5C24" w:rsidRDefault="00D10591" w:rsidP="00D10591">
      <w:pPr>
        <w:spacing w:after="0" w:line="240" w:lineRule="auto"/>
        <w:jc w:val="both"/>
        <w:rPr>
          <w:rFonts w:ascii="Calibri" w:hAnsi="Calibri" w:cs="Times New Roman"/>
          <w:color w:val="000000" w:themeColor="text1"/>
          <w:sz w:val="30"/>
          <w:szCs w:val="30"/>
        </w:rPr>
      </w:pPr>
    </w:p>
    <w:p w14:paraId="6032B88F" w14:textId="07C51AFF" w:rsidR="00D10591" w:rsidRPr="006E5C24" w:rsidRDefault="00D10591" w:rsidP="00D10591">
      <w:pPr>
        <w:spacing w:after="0" w:line="240" w:lineRule="auto"/>
        <w:jc w:val="both"/>
        <w:rPr>
          <w:rFonts w:ascii="Calibri" w:hAnsi="Calibri" w:cs="Times New Roman"/>
          <w:color w:val="000000" w:themeColor="text1"/>
          <w:sz w:val="30"/>
          <w:szCs w:val="30"/>
        </w:rPr>
      </w:pPr>
      <w:bookmarkStart w:id="0" w:name="_GoBack"/>
      <w:bookmarkEnd w:id="0"/>
    </w:p>
    <w:p w14:paraId="14DF3DD6" w14:textId="77777777" w:rsidR="00D10591" w:rsidRPr="006E5C24" w:rsidRDefault="00D10591" w:rsidP="00D10591">
      <w:pPr>
        <w:spacing w:after="0" w:line="240" w:lineRule="auto"/>
        <w:jc w:val="both"/>
        <w:rPr>
          <w:rFonts w:ascii="Calibri" w:hAnsi="Calibri" w:cs="Times New Roman"/>
          <w:color w:val="000000" w:themeColor="text1"/>
          <w:sz w:val="30"/>
          <w:szCs w:val="30"/>
        </w:rPr>
      </w:pPr>
    </w:p>
    <w:p w14:paraId="53540632" w14:textId="77777777" w:rsidR="00CB5A32" w:rsidRDefault="00723A8B"/>
    <w:sectPr w:rsidR="00CB5A3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4"/>
  <w:proofState w:spelling="clean"/>
  <w:defaultTabStop w:val="708"/>
  <w:hyphenationZone w:val="283"/>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591"/>
    <w:rsid w:val="00591713"/>
    <w:rsid w:val="00723A8B"/>
    <w:rsid w:val="008951C4"/>
    <w:rsid w:val="00D10591"/>
    <w:rsid w:val="00D71E6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4E2D4"/>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10591"/>
    <w:pPr>
      <w:spacing w:after="200" w:line="276" w:lineRule="auto"/>
    </w:pPr>
    <w:rPr>
      <w:rFonts w:eastAsiaTheme="minorEastAsia"/>
      <w:sz w:val="22"/>
      <w:szCs w:val="22"/>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723A8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23A8B"/>
    <w:rPr>
      <w:rFonts w:ascii="Tahoma" w:eastAsiaTheme="minorEastAsia" w:hAnsi="Tahoma" w:cs="Tahoma"/>
      <w:sz w:val="16"/>
      <w:szCs w:val="16"/>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10591"/>
    <w:pPr>
      <w:spacing w:after="200" w:line="276" w:lineRule="auto"/>
    </w:pPr>
    <w:rPr>
      <w:rFonts w:eastAsiaTheme="minorEastAsia"/>
      <w:sz w:val="22"/>
      <w:szCs w:val="22"/>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723A8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23A8B"/>
    <w:rPr>
      <w:rFonts w:ascii="Tahoma" w:eastAsiaTheme="minorEastAsia"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582</Words>
  <Characters>3319</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Cristian Calestani</dc:creator>
  <cp:lastModifiedBy>Nicoletta Marenghi</cp:lastModifiedBy>
  <cp:revision>2</cp:revision>
  <cp:lastPrinted>2019-06-20T10:46:00Z</cp:lastPrinted>
  <dcterms:created xsi:type="dcterms:W3CDTF">2019-06-22T14:50:00Z</dcterms:created>
  <dcterms:modified xsi:type="dcterms:W3CDTF">2019-06-22T14:50:00Z</dcterms:modified>
</cp:coreProperties>
</file>