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50A6" w14:textId="77777777" w:rsidR="004871F2" w:rsidRDefault="004871F2" w:rsidP="00E24E7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AF241B4" w14:textId="77777777" w:rsidR="004871F2" w:rsidRDefault="004871F2" w:rsidP="00E24E7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CA34B14" w14:textId="23E4C8A6" w:rsidR="00E24E71" w:rsidRPr="00E24E71" w:rsidRDefault="00E24E71" w:rsidP="00E24E7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24E71">
        <w:rPr>
          <w:rFonts w:ascii="Arial" w:hAnsi="Arial" w:cs="Arial"/>
          <w:b/>
          <w:bCs/>
          <w:sz w:val="36"/>
          <w:szCs w:val="36"/>
        </w:rPr>
        <w:t>Corsa contro il tempo per caratterizzare le razze d’allevamento in via d’estinzione nel mondo: la genomica le salverà scovando anche “geni favorevoli alla sostenibilità” utili per le razze industriali</w:t>
      </w:r>
    </w:p>
    <w:p w14:paraId="5D4A65C6" w14:textId="77777777" w:rsidR="00301F67" w:rsidRPr="00B16636" w:rsidRDefault="00301F67" w:rsidP="0061109E">
      <w:pPr>
        <w:jc w:val="center"/>
        <w:rPr>
          <w:rFonts w:ascii="Arial" w:hAnsi="Arial" w:cs="Arial"/>
          <w:sz w:val="36"/>
          <w:szCs w:val="36"/>
        </w:rPr>
      </w:pPr>
    </w:p>
    <w:p w14:paraId="57EA39C4" w14:textId="77777777" w:rsidR="00FD0BA2" w:rsidRPr="00FD0BA2" w:rsidRDefault="00FD0BA2" w:rsidP="00FD0BA2">
      <w:pPr>
        <w:jc w:val="both"/>
        <w:rPr>
          <w:rFonts w:ascii="Arial" w:hAnsi="Arial" w:cs="Arial"/>
          <w:iCs/>
          <w:sz w:val="26"/>
          <w:szCs w:val="26"/>
        </w:rPr>
      </w:pPr>
      <w:r w:rsidRPr="00FD0BA2">
        <w:rPr>
          <w:rFonts w:ascii="Arial" w:hAnsi="Arial" w:cs="Arial"/>
          <w:iCs/>
          <w:sz w:val="26"/>
          <w:szCs w:val="26"/>
        </w:rPr>
        <w:t xml:space="preserve">Redatte grazie anche all’importante contributo di esperti dell’Università Cattolica, campus di Piacenza, le linee guida FAO per consentire questo mastodontico censimento genetico delle razze presenti nel mondo </w:t>
      </w:r>
    </w:p>
    <w:p w14:paraId="1A4946AE" w14:textId="033194A6" w:rsidR="00036E36" w:rsidRPr="00683F34" w:rsidRDefault="00522A53" w:rsidP="006C1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14:paraId="34913F2A" w14:textId="77777777" w:rsidR="00036E36" w:rsidRDefault="00036E36" w:rsidP="006C11B2">
      <w:pPr>
        <w:jc w:val="both"/>
        <w:rPr>
          <w:rFonts w:ascii="Arial" w:hAnsi="Arial" w:cs="Arial"/>
        </w:rPr>
      </w:pPr>
    </w:p>
    <w:p w14:paraId="18B3FC85" w14:textId="1BEBEC85" w:rsidR="001C7A1C" w:rsidRPr="001C7A1C" w:rsidRDefault="0054312A" w:rsidP="001C7A1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Piacenza, 2 febbraio</w:t>
      </w:r>
      <w:r w:rsidR="00EF192C">
        <w:rPr>
          <w:rFonts w:ascii="Arial" w:hAnsi="Arial" w:cs="Arial"/>
          <w:b/>
          <w:bCs/>
        </w:rPr>
        <w:t xml:space="preserve"> 2023</w:t>
      </w:r>
      <w:r w:rsidR="00E92B4B" w:rsidRPr="00E069DF">
        <w:rPr>
          <w:rFonts w:ascii="Arial" w:hAnsi="Arial" w:cs="Arial"/>
        </w:rPr>
        <w:t xml:space="preserve"> </w:t>
      </w:r>
      <w:r w:rsidR="003663E2">
        <w:rPr>
          <w:rFonts w:ascii="Arial" w:hAnsi="Arial" w:cs="Arial"/>
        </w:rPr>
        <w:t>-</w:t>
      </w:r>
      <w:r>
        <w:rPr>
          <w:rFonts w:ascii="Arial" w:hAnsi="Arial" w:cs="Arial"/>
          <w:iCs/>
        </w:rPr>
        <w:t xml:space="preserve"> </w:t>
      </w:r>
      <w:r w:rsidR="00331B9D" w:rsidRPr="00331B9D">
        <w:rPr>
          <w:rStyle w:val="il"/>
          <w:rFonts w:ascii="Arial" w:hAnsi="Arial" w:cs="Arial"/>
        </w:rPr>
        <w:t>Corsa</w:t>
      </w:r>
      <w:r w:rsidR="00331B9D" w:rsidRPr="00331B9D">
        <w:rPr>
          <w:rFonts w:ascii="Arial" w:hAnsi="Arial" w:cs="Arial"/>
        </w:rPr>
        <w:t xml:space="preserve"> </w:t>
      </w:r>
      <w:r w:rsidR="00331B9D" w:rsidRPr="00331B9D">
        <w:rPr>
          <w:rStyle w:val="il"/>
          <w:rFonts w:ascii="Arial" w:hAnsi="Arial" w:cs="Arial"/>
        </w:rPr>
        <w:t>contro</w:t>
      </w:r>
      <w:r w:rsidR="00331B9D" w:rsidRPr="00331B9D">
        <w:rPr>
          <w:rFonts w:ascii="Arial" w:hAnsi="Arial" w:cs="Arial"/>
        </w:rPr>
        <w:t xml:space="preserve"> </w:t>
      </w:r>
      <w:r w:rsidR="00331B9D" w:rsidRPr="00331B9D">
        <w:rPr>
          <w:rStyle w:val="il"/>
          <w:rFonts w:ascii="Arial" w:hAnsi="Arial" w:cs="Arial"/>
        </w:rPr>
        <w:t>il</w:t>
      </w:r>
      <w:r w:rsidR="00331B9D" w:rsidRPr="00331B9D">
        <w:rPr>
          <w:rFonts w:ascii="Arial" w:hAnsi="Arial" w:cs="Arial"/>
        </w:rPr>
        <w:t xml:space="preserve"> </w:t>
      </w:r>
      <w:r w:rsidR="00331B9D" w:rsidRPr="00331B9D">
        <w:rPr>
          <w:rStyle w:val="il"/>
          <w:rFonts w:ascii="Arial" w:hAnsi="Arial" w:cs="Arial"/>
        </w:rPr>
        <w:t>tempo</w:t>
      </w:r>
      <w:r w:rsidR="00331B9D" w:rsidRPr="00331B9D">
        <w:rPr>
          <w:rFonts w:ascii="Arial" w:hAnsi="Arial" w:cs="Arial"/>
        </w:rPr>
        <w:t xml:space="preserve"> </w:t>
      </w:r>
      <w:r w:rsidR="00331B9D" w:rsidRPr="00331B9D">
        <w:rPr>
          <w:rStyle w:val="il"/>
          <w:rFonts w:ascii="Arial" w:hAnsi="Arial" w:cs="Arial"/>
        </w:rPr>
        <w:t>per</w:t>
      </w:r>
      <w:r w:rsidR="00331B9D" w:rsidRPr="00331B9D">
        <w:rPr>
          <w:rFonts w:ascii="Arial" w:hAnsi="Arial" w:cs="Arial"/>
        </w:rPr>
        <w:t xml:space="preserve"> la </w:t>
      </w:r>
      <w:r w:rsidR="00331B9D" w:rsidRPr="008A2615">
        <w:rPr>
          <w:rFonts w:ascii="Arial" w:hAnsi="Arial" w:cs="Arial"/>
          <w:b/>
          <w:bCs/>
        </w:rPr>
        <w:t>conservazione della biodiversità degli animali d'allevamento a rischio di estinzione nel mondo</w:t>
      </w:r>
      <w:r w:rsidR="00331B9D" w:rsidRPr="00331B9D">
        <w:rPr>
          <w:rFonts w:ascii="Arial" w:hAnsi="Arial" w:cs="Arial"/>
        </w:rPr>
        <w:t xml:space="preserve">, </w:t>
      </w:r>
      <w:r w:rsidR="00331B9D" w:rsidRPr="00331B9D">
        <w:rPr>
          <w:rStyle w:val="il"/>
          <w:rFonts w:ascii="Arial" w:hAnsi="Arial" w:cs="Arial"/>
        </w:rPr>
        <w:t>con</w:t>
      </w:r>
      <w:r w:rsidR="00331B9D" w:rsidRPr="00331B9D">
        <w:rPr>
          <w:rFonts w:ascii="Arial" w:hAnsi="Arial" w:cs="Arial"/>
        </w:rPr>
        <w:t xml:space="preserve"> gravi ricadute ambientali e sociali a livello globale:</w:t>
      </w:r>
      <w:r w:rsidR="00331B9D" w:rsidRPr="0022133D">
        <w:rPr>
          <w:rFonts w:ascii="Arial" w:hAnsi="Arial" w:cs="Arial"/>
          <w:b/>
          <w:bCs/>
        </w:rPr>
        <w:t xml:space="preserve"> </w:t>
      </w:r>
      <w:r w:rsidR="00331B9D" w:rsidRPr="00811903">
        <w:rPr>
          <w:rFonts w:ascii="Arial" w:hAnsi="Arial" w:cs="Arial"/>
        </w:rPr>
        <w:t>l</w:t>
      </w:r>
      <w:r w:rsidR="00331B9D" w:rsidRPr="0022133D">
        <w:rPr>
          <w:rFonts w:ascii="Arial" w:hAnsi="Arial" w:cs="Arial"/>
          <w:iCs/>
        </w:rPr>
        <w:t xml:space="preserve">'Università Cattolica </w:t>
      </w:r>
      <w:r w:rsidR="008A2615">
        <w:rPr>
          <w:rFonts w:ascii="Arial" w:hAnsi="Arial" w:cs="Arial"/>
          <w:iCs/>
        </w:rPr>
        <w:t xml:space="preserve">del Sacro Cuore, </w:t>
      </w:r>
      <w:r w:rsidR="00331B9D" w:rsidRPr="0022133D">
        <w:rPr>
          <w:rFonts w:ascii="Arial" w:hAnsi="Arial" w:cs="Arial"/>
          <w:iCs/>
        </w:rPr>
        <w:t>campus di Piacenza</w:t>
      </w:r>
      <w:r w:rsidR="008A2615">
        <w:rPr>
          <w:rFonts w:ascii="Arial" w:hAnsi="Arial" w:cs="Arial"/>
          <w:iCs/>
        </w:rPr>
        <w:t>,</w:t>
      </w:r>
      <w:r w:rsidR="00331B9D" w:rsidRPr="0022133D">
        <w:rPr>
          <w:rFonts w:ascii="Arial" w:hAnsi="Arial" w:cs="Arial"/>
          <w:iCs/>
        </w:rPr>
        <w:t xml:space="preserve"> ha dato un contributo fondamentale a questa operazione di analisi </w:t>
      </w:r>
      <w:r w:rsidR="00331B9D" w:rsidRPr="0022133D">
        <w:rPr>
          <w:rStyle w:val="il"/>
          <w:rFonts w:ascii="Arial" w:hAnsi="Arial" w:cs="Arial"/>
          <w:iCs/>
        </w:rPr>
        <w:t>del</w:t>
      </w:r>
      <w:r w:rsidR="00331B9D" w:rsidRPr="0022133D">
        <w:rPr>
          <w:rFonts w:ascii="Arial" w:hAnsi="Arial" w:cs="Arial"/>
          <w:iCs/>
        </w:rPr>
        <w:t xml:space="preserve"> DNA in corso di svolgimento in tutto </w:t>
      </w:r>
      <w:r w:rsidR="00331B9D" w:rsidRPr="0022133D">
        <w:rPr>
          <w:rStyle w:val="il"/>
          <w:rFonts w:ascii="Arial" w:hAnsi="Arial" w:cs="Arial"/>
          <w:iCs/>
        </w:rPr>
        <w:t>il</w:t>
      </w:r>
      <w:r w:rsidR="00331B9D" w:rsidRPr="0022133D">
        <w:rPr>
          <w:rFonts w:ascii="Arial" w:hAnsi="Arial" w:cs="Arial"/>
          <w:iCs/>
        </w:rPr>
        <w:t xml:space="preserve"> mondo lavorando, insieme ad altri esperti internazionali, a elaborare i contenuti delle</w:t>
      </w:r>
      <w:r w:rsidR="00331B9D" w:rsidRPr="0022133D">
        <w:rPr>
          <w:rStyle w:val="m-270356833373096252apple-converted-space"/>
          <w:rFonts w:ascii="Arial" w:hAnsi="Arial" w:cs="Arial"/>
          <w:iCs/>
        </w:rPr>
        <w:t> </w:t>
      </w:r>
      <w:r w:rsidR="00331B9D" w:rsidRPr="0022133D">
        <w:rPr>
          <w:rFonts w:ascii="Arial" w:hAnsi="Arial" w:cs="Arial"/>
          <w:iCs/>
        </w:rPr>
        <w:t>Guideline</w:t>
      </w:r>
      <w:r w:rsidR="00331B9D" w:rsidRPr="0022133D">
        <w:rPr>
          <w:rStyle w:val="m-270356833373096252apple-converted-space"/>
          <w:rFonts w:ascii="Arial" w:hAnsi="Arial" w:cs="Arial"/>
          <w:iCs/>
        </w:rPr>
        <w:t> </w:t>
      </w:r>
      <w:r w:rsidR="00331B9D" w:rsidRPr="0022133D">
        <w:rPr>
          <w:rFonts w:ascii="Arial" w:hAnsi="Arial" w:cs="Arial"/>
          <w:iCs/>
        </w:rPr>
        <w:t>FAO sul tema</w:t>
      </w:r>
      <w:r w:rsidR="001C7A1C" w:rsidRPr="001C7A1C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="001C7A1C" w:rsidRPr="001C7A1C">
        <w:rPr>
          <w:rFonts w:ascii="Arial" w:hAnsi="Arial" w:cs="Arial"/>
          <w:iCs/>
        </w:rPr>
        <w:t xml:space="preserve">a elaborare i contenuti delle Guideline FAO sul tema nell’ambito del “Global Plan of Action for Animal </w:t>
      </w:r>
      <w:proofErr w:type="spellStart"/>
      <w:r w:rsidR="001C7A1C" w:rsidRPr="001C7A1C">
        <w:rPr>
          <w:rFonts w:ascii="Arial" w:hAnsi="Arial" w:cs="Arial"/>
          <w:iCs/>
        </w:rPr>
        <w:t>Genetic</w:t>
      </w:r>
      <w:proofErr w:type="spellEnd"/>
      <w:r w:rsidR="001C7A1C" w:rsidRPr="001C7A1C">
        <w:rPr>
          <w:rFonts w:ascii="Arial" w:hAnsi="Arial" w:cs="Arial"/>
          <w:iCs/>
        </w:rPr>
        <w:t xml:space="preserve"> </w:t>
      </w:r>
      <w:proofErr w:type="spellStart"/>
      <w:r w:rsidR="001C7A1C" w:rsidRPr="001C7A1C">
        <w:rPr>
          <w:rFonts w:ascii="Arial" w:hAnsi="Arial" w:cs="Arial"/>
          <w:iCs/>
        </w:rPr>
        <w:t>Resources</w:t>
      </w:r>
      <w:proofErr w:type="spellEnd"/>
      <w:r w:rsidR="001C7A1C" w:rsidRPr="001C7A1C">
        <w:rPr>
          <w:rFonts w:ascii="Arial" w:hAnsi="Arial" w:cs="Arial"/>
          <w:iCs/>
        </w:rPr>
        <w:t>” dell’Organizzazione delle Nazioni Unite per l'alimentazione e l'agricoltura.</w:t>
      </w:r>
    </w:p>
    <w:p w14:paraId="4AE7D11E" w14:textId="4BEB4612" w:rsidR="00331B9D" w:rsidRPr="0022133D" w:rsidRDefault="00331B9D" w:rsidP="00331B9D">
      <w:pPr>
        <w:jc w:val="both"/>
        <w:rPr>
          <w:rFonts w:ascii="Arial" w:hAnsi="Arial" w:cs="Arial"/>
          <w:iCs/>
        </w:rPr>
      </w:pPr>
      <w:r w:rsidRPr="0022133D">
        <w:rPr>
          <w:rFonts w:ascii="Arial" w:hAnsi="Arial" w:cs="Arial"/>
          <w:iCs/>
        </w:rPr>
        <w:t>.</w:t>
      </w:r>
    </w:p>
    <w:p w14:paraId="1D67EB38" w14:textId="3A4E5972" w:rsidR="0054312A" w:rsidRPr="0022133D" w:rsidRDefault="0054312A" w:rsidP="0054312A">
      <w:pPr>
        <w:jc w:val="both"/>
        <w:rPr>
          <w:rFonts w:ascii="Arial" w:hAnsi="Arial" w:cs="Arial"/>
        </w:rPr>
      </w:pPr>
      <w:r>
        <w:rPr>
          <w:rStyle w:val="m-270356833373096252apple-converted-space"/>
          <w:rFonts w:ascii="Arial" w:hAnsi="Arial" w:cs="Arial"/>
          <w:iCs/>
        </w:rPr>
        <w:t xml:space="preserve">Nell’ambito del “Global Plan of Action for Animal </w:t>
      </w:r>
      <w:proofErr w:type="spellStart"/>
      <w:r>
        <w:rPr>
          <w:rStyle w:val="m-270356833373096252apple-converted-space"/>
          <w:rFonts w:ascii="Arial" w:hAnsi="Arial" w:cs="Arial"/>
          <w:iCs/>
        </w:rPr>
        <w:t>Genetic</w:t>
      </w:r>
      <w:proofErr w:type="spellEnd"/>
      <w:r>
        <w:rPr>
          <w:rStyle w:val="m-270356833373096252apple-converted-space"/>
          <w:rFonts w:ascii="Arial" w:hAnsi="Arial" w:cs="Arial"/>
          <w:iCs/>
        </w:rPr>
        <w:t xml:space="preserve"> </w:t>
      </w:r>
      <w:proofErr w:type="spellStart"/>
      <w:r>
        <w:rPr>
          <w:rStyle w:val="m-270356833373096252apple-converted-space"/>
          <w:rFonts w:ascii="Arial" w:hAnsi="Arial" w:cs="Arial"/>
          <w:iCs/>
        </w:rPr>
        <w:t>Resources</w:t>
      </w:r>
      <w:proofErr w:type="spellEnd"/>
      <w:r>
        <w:rPr>
          <w:rStyle w:val="m-270356833373096252apple-converted-space"/>
          <w:rFonts w:ascii="Arial" w:hAnsi="Arial" w:cs="Arial"/>
          <w:iCs/>
        </w:rPr>
        <w:t>” della FAO, l</w:t>
      </w:r>
      <w:r w:rsidRPr="0022133D">
        <w:rPr>
          <w:rStyle w:val="m-270356833373096252apple-converted-space"/>
          <w:rFonts w:ascii="Arial" w:hAnsi="Arial" w:cs="Arial"/>
          <w:iCs/>
        </w:rPr>
        <w:t>’</w:t>
      </w:r>
      <w:r>
        <w:rPr>
          <w:rStyle w:val="m-270356833373096252apple-converted-space"/>
          <w:rFonts w:ascii="Arial" w:hAnsi="Arial" w:cs="Arial"/>
          <w:iCs/>
        </w:rPr>
        <w:t>o</w:t>
      </w:r>
      <w:r w:rsidRPr="0022133D">
        <w:rPr>
          <w:rStyle w:val="m-270356833373096252apple-converted-space"/>
          <w:rFonts w:ascii="Arial" w:hAnsi="Arial" w:cs="Arial"/>
          <w:iCs/>
        </w:rPr>
        <w:t xml:space="preserve">biettivo </w:t>
      </w:r>
      <w:r>
        <w:rPr>
          <w:rStyle w:val="m-270356833373096252apple-converted-space"/>
          <w:rFonts w:ascii="Arial" w:hAnsi="Arial" w:cs="Arial"/>
          <w:iCs/>
        </w:rPr>
        <w:t>di queste</w:t>
      </w:r>
      <w:r w:rsidRPr="0022133D">
        <w:rPr>
          <w:rStyle w:val="m-270356833373096252apple-converted-space"/>
          <w:rFonts w:ascii="Arial" w:hAnsi="Arial" w:cs="Arial"/>
          <w:iCs/>
        </w:rPr>
        <w:t xml:space="preserve"> linee guida è di stabilire </w:t>
      </w:r>
      <w:r w:rsidRPr="0022133D">
        <w:rPr>
          <w:rFonts w:ascii="Arial" w:hAnsi="Arial" w:cs="Arial"/>
          <w:iCs/>
        </w:rPr>
        <w:t>come usare l’informazione contenuta nel DNA</w:t>
      </w:r>
      <w:r>
        <w:rPr>
          <w:rFonts w:ascii="Arial" w:hAnsi="Arial" w:cs="Arial"/>
          <w:iCs/>
        </w:rPr>
        <w:t xml:space="preserve"> degli animali allevati</w:t>
      </w:r>
      <w:r w:rsidRPr="0022133D">
        <w:rPr>
          <w:rFonts w:ascii="Arial" w:hAnsi="Arial" w:cs="Arial"/>
          <w:iCs/>
        </w:rPr>
        <w:t xml:space="preserve"> </w:t>
      </w:r>
      <w:r w:rsidRPr="0022133D">
        <w:rPr>
          <w:rStyle w:val="il"/>
          <w:rFonts w:ascii="Arial" w:hAnsi="Arial" w:cs="Arial"/>
          <w:iCs/>
        </w:rPr>
        <w:t>per</w:t>
      </w:r>
      <w:r w:rsidRPr="0022133D">
        <w:rPr>
          <w:rFonts w:ascii="Arial" w:hAnsi="Arial" w:cs="Arial"/>
          <w:iCs/>
        </w:rPr>
        <w:t xml:space="preserve"> caratterizzare la biodiversità e ottimizzare i programmi di conservazione e miglioramento genetico delle specie in allevamento, ma anche </w:t>
      </w:r>
      <w:r w:rsidRPr="0022133D">
        <w:rPr>
          <w:rStyle w:val="il"/>
          <w:rFonts w:ascii="Arial" w:hAnsi="Arial" w:cs="Arial"/>
          <w:iCs/>
        </w:rPr>
        <w:t>per</w:t>
      </w:r>
      <w:r w:rsidRPr="0022133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identificare</w:t>
      </w:r>
      <w:r w:rsidRPr="0022133D">
        <w:rPr>
          <w:rFonts w:ascii="Arial" w:hAnsi="Arial" w:cs="Arial"/>
          <w:iCs/>
        </w:rPr>
        <w:t xml:space="preserve"> geni di interesse da usare </w:t>
      </w:r>
      <w:r>
        <w:rPr>
          <w:rFonts w:ascii="Arial" w:hAnsi="Arial" w:cs="Arial"/>
          <w:iCs/>
        </w:rPr>
        <w:t xml:space="preserve">per aumentare la </w:t>
      </w:r>
      <w:r w:rsidRPr="0022133D">
        <w:rPr>
          <w:rFonts w:ascii="Arial" w:hAnsi="Arial" w:cs="Arial"/>
          <w:iCs/>
        </w:rPr>
        <w:t>resilien</w:t>
      </w:r>
      <w:r>
        <w:rPr>
          <w:rFonts w:ascii="Arial" w:hAnsi="Arial" w:cs="Arial"/>
          <w:iCs/>
        </w:rPr>
        <w:t>za</w:t>
      </w:r>
      <w:r w:rsidRPr="0022133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delle specie zootecniche </w:t>
      </w:r>
      <w:r w:rsidRPr="0022133D">
        <w:rPr>
          <w:rFonts w:ascii="Arial" w:hAnsi="Arial" w:cs="Arial"/>
          <w:iCs/>
        </w:rPr>
        <w:t>ai cambiamenti climatici.</w:t>
      </w:r>
      <w:r>
        <w:rPr>
          <w:rFonts w:ascii="Arial" w:hAnsi="Arial" w:cs="Arial"/>
          <w:iCs/>
        </w:rPr>
        <w:t xml:space="preserve"> </w:t>
      </w:r>
    </w:p>
    <w:p w14:paraId="36B788BA" w14:textId="1C6FA197" w:rsidR="0054312A" w:rsidRDefault="0054312A" w:rsidP="0054312A">
      <w:pPr>
        <w:jc w:val="both"/>
        <w:rPr>
          <w:rFonts w:ascii="Arial" w:hAnsi="Arial" w:cs="Arial"/>
          <w:b/>
        </w:rPr>
      </w:pPr>
      <w:r w:rsidRPr="0022133D">
        <w:rPr>
          <w:rFonts w:ascii="Arial" w:hAnsi="Arial" w:cs="Arial"/>
        </w:rPr>
        <w:t xml:space="preserve">A coordinare </w:t>
      </w:r>
      <w:r>
        <w:rPr>
          <w:rFonts w:ascii="Arial" w:hAnsi="Arial" w:cs="Arial"/>
        </w:rPr>
        <w:t>una parte del</w:t>
      </w:r>
      <w:r w:rsidRPr="0022133D">
        <w:rPr>
          <w:rFonts w:ascii="Arial" w:hAnsi="Arial" w:cs="Arial"/>
        </w:rPr>
        <w:t xml:space="preserve"> lavoro </w:t>
      </w:r>
      <w:r>
        <w:rPr>
          <w:rFonts w:ascii="Arial" w:hAnsi="Arial" w:cs="Arial"/>
        </w:rPr>
        <w:t>sono</w:t>
      </w:r>
      <w:r w:rsidRPr="0022133D">
        <w:rPr>
          <w:rFonts w:ascii="Arial" w:hAnsi="Arial" w:cs="Arial"/>
        </w:rPr>
        <w:t xml:space="preserve"> stat</w:t>
      </w:r>
      <w:r>
        <w:rPr>
          <w:rFonts w:ascii="Arial" w:hAnsi="Arial" w:cs="Arial"/>
        </w:rPr>
        <w:t>i</w:t>
      </w:r>
      <w:r w:rsidRPr="0022133D">
        <w:rPr>
          <w:rFonts w:ascii="Arial" w:hAnsi="Arial" w:cs="Arial"/>
        </w:rPr>
        <w:t xml:space="preserve"> il professor </w:t>
      </w:r>
      <w:r w:rsidRPr="00811903">
        <w:rPr>
          <w:rFonts w:ascii="Arial" w:hAnsi="Arial" w:cs="Arial"/>
          <w:b/>
          <w:bCs/>
        </w:rPr>
        <w:t>Paolo Ajmone Marsan</w:t>
      </w:r>
      <w:r w:rsidRPr="00221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la dott.ssa </w:t>
      </w:r>
      <w:r w:rsidRPr="00811903">
        <w:rPr>
          <w:rFonts w:ascii="Arial" w:hAnsi="Arial" w:cs="Arial"/>
          <w:b/>
          <w:bCs/>
        </w:rPr>
        <w:t>Licia Colli</w:t>
      </w:r>
      <w:r>
        <w:rPr>
          <w:rFonts w:ascii="Arial" w:hAnsi="Arial" w:cs="Arial"/>
        </w:rPr>
        <w:t xml:space="preserve"> </w:t>
      </w:r>
      <w:r w:rsidRPr="0022133D">
        <w:rPr>
          <w:rFonts w:ascii="Arial" w:hAnsi="Arial" w:cs="Arial"/>
        </w:rPr>
        <w:t>della</w:t>
      </w:r>
      <w:r w:rsidRPr="0022133D">
        <w:rPr>
          <w:rFonts w:ascii="Arial" w:hAnsi="Arial" w:cs="Arial"/>
          <w:color w:val="000000"/>
        </w:rPr>
        <w:t xml:space="preserve"> </w:t>
      </w:r>
      <w:r w:rsidR="002B43D0" w:rsidRPr="002B43D0">
        <w:rPr>
          <w:rFonts w:ascii="Arial" w:hAnsi="Arial" w:cs="Arial"/>
          <w:b/>
          <w:bCs/>
        </w:rPr>
        <w:t>f</w:t>
      </w:r>
      <w:r w:rsidRPr="002B43D0">
        <w:rPr>
          <w:rFonts w:ascii="Arial" w:hAnsi="Arial" w:cs="Arial"/>
          <w:b/>
          <w:bCs/>
        </w:rPr>
        <w:t>acoltà di Scienze Agrarie, Alimentari e Ambientali</w:t>
      </w:r>
      <w:r w:rsidRPr="002B43D0">
        <w:rPr>
          <w:rFonts w:ascii="Arial" w:hAnsi="Arial" w:cs="Arial"/>
        </w:rPr>
        <w:t xml:space="preserve"> </w:t>
      </w:r>
      <w:r w:rsidRPr="0022133D">
        <w:rPr>
          <w:rFonts w:ascii="Arial" w:hAnsi="Arial" w:cs="Arial"/>
        </w:rPr>
        <w:t>dell’ateneo piacentino.</w:t>
      </w:r>
      <w:r w:rsidRPr="0022133D">
        <w:rPr>
          <w:rFonts w:ascii="Arial" w:hAnsi="Arial" w:cs="Arial"/>
          <w:b/>
        </w:rPr>
        <w:t xml:space="preserve"> </w:t>
      </w:r>
    </w:p>
    <w:p w14:paraId="2690A3AD" w14:textId="77777777" w:rsidR="004871F2" w:rsidRPr="0022133D" w:rsidRDefault="004871F2" w:rsidP="0054312A">
      <w:pPr>
        <w:jc w:val="both"/>
        <w:rPr>
          <w:rFonts w:ascii="Arial" w:hAnsi="Arial" w:cs="Arial"/>
        </w:rPr>
      </w:pPr>
    </w:p>
    <w:p w14:paraId="3A05290D" w14:textId="77777777" w:rsidR="0054312A" w:rsidRPr="0022133D" w:rsidRDefault="0054312A" w:rsidP="0054312A">
      <w:pPr>
        <w:jc w:val="both"/>
        <w:rPr>
          <w:rFonts w:ascii="Arial" w:hAnsi="Arial" w:cs="Arial"/>
        </w:rPr>
      </w:pPr>
      <w:r w:rsidRPr="0022133D">
        <w:rPr>
          <w:rFonts w:ascii="Arial" w:hAnsi="Arial" w:cs="Arial"/>
        </w:rPr>
        <w:t>“Grazie alla esponenziale riduzione dei costi e dei tempi di sequenziamento genomico – sottolinea il professor Ajmone –</w:t>
      </w:r>
      <w:r>
        <w:rPr>
          <w:rFonts w:ascii="Arial" w:hAnsi="Arial" w:cs="Arial"/>
        </w:rPr>
        <w:t xml:space="preserve"> </w:t>
      </w:r>
      <w:r w:rsidRPr="0022133D">
        <w:rPr>
          <w:rFonts w:ascii="Arial" w:hAnsi="Arial" w:cs="Arial"/>
        </w:rPr>
        <w:t xml:space="preserve">sarà possibile effettuare una caratterizzazione </w:t>
      </w:r>
      <w:r>
        <w:rPr>
          <w:rFonts w:ascii="Arial" w:hAnsi="Arial" w:cs="Arial"/>
        </w:rPr>
        <w:t xml:space="preserve">dettagliata </w:t>
      </w:r>
      <w:r w:rsidRPr="0022133D">
        <w:rPr>
          <w:rFonts w:ascii="Arial" w:hAnsi="Arial" w:cs="Arial"/>
        </w:rPr>
        <w:t xml:space="preserve">del DNA di tutte le razze zootecniche </w:t>
      </w:r>
      <w:r>
        <w:rPr>
          <w:rFonts w:ascii="Arial" w:hAnsi="Arial" w:cs="Arial"/>
        </w:rPr>
        <w:t xml:space="preserve">esistenti, </w:t>
      </w:r>
      <w:r>
        <w:rPr>
          <w:rFonts w:ascii="Arial" w:hAnsi="Arial" w:cs="Arial"/>
        </w:rPr>
        <w:lastRenderedPageBreak/>
        <w:t>attraverso il sequenziamento completo del loro genoma. In questo momento diverse migliaia di individui di più di 100 razze sono stati sequenziati, ma le razze sono più di 8000</w:t>
      </w:r>
      <w:r w:rsidRPr="0022133D">
        <w:rPr>
          <w:rFonts w:ascii="Arial" w:hAnsi="Arial" w:cs="Arial"/>
        </w:rPr>
        <w:t>. Quanto ai tempi di questo mastodontico “censimento genetico”, attualmente si pensa a dieci anni, ma la genomica è sempre andata più veloce di quanto pianificato, grazie a salti tecnologici continui, quindi i tempi si potrebbero accorciare”.</w:t>
      </w:r>
    </w:p>
    <w:p w14:paraId="7304BD9F" w14:textId="77777777" w:rsidR="0054312A" w:rsidRPr="0022133D" w:rsidRDefault="0054312A" w:rsidP="0054312A">
      <w:pPr>
        <w:jc w:val="both"/>
        <w:rPr>
          <w:rFonts w:ascii="Arial" w:hAnsi="Arial" w:cs="Arial"/>
        </w:rPr>
      </w:pPr>
    </w:p>
    <w:p w14:paraId="17EB7E2A" w14:textId="77777777" w:rsidR="0054312A" w:rsidRPr="0022133D" w:rsidRDefault="0054312A" w:rsidP="0054312A">
      <w:pPr>
        <w:jc w:val="both"/>
        <w:rPr>
          <w:rFonts w:ascii="Arial" w:hAnsi="Arial" w:cs="Arial"/>
        </w:rPr>
      </w:pPr>
      <w:r w:rsidRPr="00605680">
        <w:rPr>
          <w:rFonts w:ascii="Arial" w:hAnsi="Arial" w:cs="Arial"/>
          <w:u w:val="single"/>
        </w:rPr>
        <w:t>Molte razze locali di specie animali allevate nel mondo stanno rapidamente scomparendo per diversi motivi, per lo più economici,</w:t>
      </w:r>
      <w:r w:rsidRPr="0022133D">
        <w:rPr>
          <w:rFonts w:ascii="Arial" w:hAnsi="Arial" w:cs="Arial"/>
        </w:rPr>
        <w:t xml:space="preserve"> spiega il professor Ajmone, perché purtroppo non riescono a competere con le razze industriali, più produttive; ma anche a causa dell’abbandono dell’agricoltura in aree marginali del mondo, e poi ancora a causa di cattive politiche di conservazione delle specie autoctone, scorretto management dal punto di vista genetico o semplicemente per instabilità sociali, causate da guerre e carestie. </w:t>
      </w:r>
    </w:p>
    <w:p w14:paraId="4053DF69" w14:textId="634AEDC1" w:rsidR="0054312A" w:rsidRPr="0022133D" w:rsidRDefault="0054312A" w:rsidP="0054312A">
      <w:pPr>
        <w:jc w:val="both"/>
        <w:rPr>
          <w:rFonts w:ascii="Arial" w:hAnsi="Arial" w:cs="Arial"/>
        </w:rPr>
      </w:pPr>
      <w:r w:rsidRPr="0022133D">
        <w:rPr>
          <w:rFonts w:ascii="Arial" w:hAnsi="Arial" w:cs="Arial"/>
        </w:rPr>
        <w:t>“</w:t>
      </w:r>
      <w:r w:rsidRPr="009629AC">
        <w:rPr>
          <w:rFonts w:ascii="Arial" w:hAnsi="Arial" w:cs="Arial"/>
          <w:u w:val="single"/>
        </w:rPr>
        <w:t>La FAO stima che nell’ultimo secolo si sia già estinto il 10% delle razze</w:t>
      </w:r>
      <w:r w:rsidRPr="0022133D">
        <w:rPr>
          <w:rFonts w:ascii="Arial" w:hAnsi="Arial" w:cs="Arial"/>
        </w:rPr>
        <w:t xml:space="preserve"> – nota il professor Ajmone - </w:t>
      </w:r>
      <w:r w:rsidRPr="009629AC">
        <w:rPr>
          <w:rFonts w:ascii="Arial" w:hAnsi="Arial" w:cs="Arial"/>
          <w:u w:val="single"/>
        </w:rPr>
        <w:t xml:space="preserve">che il 30% sia ora a rischio e che di un altro 30% non si abbiano notizie sufficienti </w:t>
      </w:r>
      <w:r w:rsidRPr="0022133D">
        <w:rPr>
          <w:rFonts w:ascii="Arial" w:hAnsi="Arial" w:cs="Arial"/>
        </w:rPr>
        <w:t xml:space="preserve">(numero di allevamenti, numero di maschi e di femmine in età riproduttiva, ecc.)  per definire il loro grado di rischio. </w:t>
      </w:r>
      <w:r w:rsidRPr="009629AC">
        <w:rPr>
          <w:rFonts w:ascii="Arial" w:hAnsi="Arial" w:cs="Arial"/>
          <w:u w:val="single"/>
        </w:rPr>
        <w:t>Perdere queste razze locali</w:t>
      </w:r>
      <w:r w:rsidRPr="0022133D">
        <w:rPr>
          <w:rFonts w:ascii="Arial" w:hAnsi="Arial" w:cs="Arial"/>
        </w:rPr>
        <w:t xml:space="preserve"> potrebbe non essere un grave problema economico (almeno su grossa scala, anche se potrebbe essere un cataclisma per le comunità rurali nei paesi a basso e medio reddito), ma </w:t>
      </w:r>
      <w:r w:rsidRPr="009629AC">
        <w:rPr>
          <w:rFonts w:ascii="Arial" w:hAnsi="Arial" w:cs="Arial"/>
          <w:u w:val="single"/>
        </w:rPr>
        <w:t>sarebbe un vero disastro dal punto di vista della conservazione genetica globale</w:t>
      </w:r>
      <w:r w:rsidRPr="0022133D">
        <w:rPr>
          <w:rFonts w:ascii="Arial" w:hAnsi="Arial" w:cs="Arial"/>
        </w:rPr>
        <w:t xml:space="preserve">. Pensiamo infatti – continua l’esperto - che le specie zootecniche derivano tutte da eventi di domesticazione avvenuti diverse migliaia di anni fa in centri di domesticazione ben definiti, per esempio i nostri bovini sono stati domesticati 10.000 anni fa nella Mezzaluna Fertile, insieme a capre, pecore e suini; gli zebù nella valle dell’Indo un paio di millenni dopo, Il bufalo d’acqua (quello delle nostre mozzarelle) nel Nord Est dell’India, quello di palude nel Sud-Est asiatico, e così via. Dopo la domesticazione questi animali hanno seguito le vicende umane e colonizzato il pianeta. Nei millenni successivi si sono adattati a vivere e produrre in condizioni ambientali molto diverse, dai deserti del Nord Africa, ai tropici, ai climi freddi della Scandinavia. Queste </w:t>
      </w:r>
      <w:r w:rsidR="008B4EFC" w:rsidRPr="0022133D">
        <w:rPr>
          <w:rFonts w:ascii="Arial" w:hAnsi="Arial" w:cs="Arial"/>
        </w:rPr>
        <w:t>razze, quindi,</w:t>
      </w:r>
      <w:r w:rsidRPr="0022133D">
        <w:rPr>
          <w:rFonts w:ascii="Arial" w:hAnsi="Arial" w:cs="Arial"/>
        </w:rPr>
        <w:t xml:space="preserve"> possiedono varianti geniche uniche che hanno permesso il loro adattamento a condizioni estreme, per clima, tipo di foraggi, tolleranza a malattie e parassiti. L’estinzione di queste razze sta portando alla perdita di queste varianti, proprio quando esistono metodi di analisi del DNA per poterle identificare” e potenzialmente selezionare per trasferirle nelle razze che vengono oggi allevate su scala industriale.</w:t>
      </w:r>
    </w:p>
    <w:p w14:paraId="6CAE83ED" w14:textId="77777777" w:rsidR="0054312A" w:rsidRPr="0022133D" w:rsidRDefault="0054312A" w:rsidP="0054312A">
      <w:pPr>
        <w:jc w:val="both"/>
        <w:rPr>
          <w:rFonts w:ascii="Arial" w:hAnsi="Arial" w:cs="Arial"/>
        </w:rPr>
      </w:pPr>
      <w:r w:rsidRPr="0022133D">
        <w:rPr>
          <w:rFonts w:ascii="Arial" w:hAnsi="Arial" w:cs="Arial"/>
        </w:rPr>
        <w:t>Un giorno, quando paesi storicamente con clima temperato come il nostro dovessero acquisire un clima più estremo, con caldo killer e aridità dei territori, questi “geni dell’adattamento” a climi estremi potrebbero tornare utili anche ai nostri allevatori.    </w:t>
      </w:r>
    </w:p>
    <w:p w14:paraId="7E08118E" w14:textId="5E182BA0" w:rsidR="0054312A" w:rsidRPr="0022133D" w:rsidRDefault="0054312A" w:rsidP="0054312A">
      <w:pPr>
        <w:jc w:val="both"/>
        <w:rPr>
          <w:rFonts w:ascii="Arial" w:hAnsi="Arial" w:cs="Arial"/>
        </w:rPr>
      </w:pPr>
      <w:r w:rsidRPr="0022133D">
        <w:rPr>
          <w:rFonts w:ascii="Arial" w:hAnsi="Arial" w:cs="Arial"/>
        </w:rPr>
        <w:lastRenderedPageBreak/>
        <w:t>I contenuti delle guideline FAO indicano come usare l’informazione contenuta nel DNA delle razze per caratterizzare la biodiversità e ottimizzare i programmi di conservazione e miglioramento genetico delle specie in allevamento, ma anche per l’identificazione di geni di interesse da sfruttare per creare animali più resilienti</w:t>
      </w:r>
      <w:r>
        <w:rPr>
          <w:rFonts w:ascii="Arial" w:hAnsi="Arial" w:cs="Arial"/>
        </w:rPr>
        <w:t>, efficienti</w:t>
      </w:r>
      <w:r w:rsidRPr="0022133D">
        <w:rPr>
          <w:rFonts w:ascii="Arial" w:hAnsi="Arial" w:cs="Arial"/>
        </w:rPr>
        <w:t xml:space="preserve"> e produttivi</w:t>
      </w:r>
      <w:r>
        <w:rPr>
          <w:rFonts w:ascii="Arial" w:hAnsi="Arial" w:cs="Arial"/>
        </w:rPr>
        <w:t>, nell’ottica di “produrre di più con meno”.</w:t>
      </w:r>
      <w:r w:rsidRPr="0022133D">
        <w:rPr>
          <w:rFonts w:ascii="Arial" w:hAnsi="Arial" w:cs="Arial"/>
        </w:rPr>
        <w:t> </w:t>
      </w:r>
    </w:p>
    <w:p w14:paraId="16967B89" w14:textId="77777777" w:rsidR="0054312A" w:rsidRPr="0022133D" w:rsidRDefault="0054312A" w:rsidP="0054312A">
      <w:pPr>
        <w:jc w:val="both"/>
        <w:rPr>
          <w:rFonts w:ascii="Arial" w:hAnsi="Arial" w:cs="Arial"/>
        </w:rPr>
      </w:pPr>
      <w:r w:rsidRPr="00F54BBE">
        <w:rPr>
          <w:rFonts w:ascii="Arial" w:hAnsi="Arial" w:cs="Arial"/>
          <w:u w:val="single"/>
        </w:rPr>
        <w:t>La guida sarà utile per tutti i ricercatori che si avvicinano allo studio del DNA, soprattutto nei paesi in via di sviluppo e si spera potrà contribuire all’utilizzo corretto di questi strumenti, conclude il professor Ajmone</w:t>
      </w:r>
      <w:r w:rsidRPr="0022133D">
        <w:rPr>
          <w:rFonts w:ascii="Arial" w:hAnsi="Arial" w:cs="Arial"/>
        </w:rPr>
        <w:t>.</w:t>
      </w:r>
    </w:p>
    <w:p w14:paraId="260DEF7E" w14:textId="244D9222" w:rsidR="0054312A" w:rsidRPr="0022133D" w:rsidRDefault="00A44DCB" w:rsidP="0054312A">
      <w:pPr>
        <w:jc w:val="both"/>
        <w:rPr>
          <w:rFonts w:ascii="Arial" w:hAnsi="Arial" w:cs="Arial"/>
        </w:rPr>
      </w:pPr>
      <w:r w:rsidRPr="0022133D">
        <w:rPr>
          <w:rFonts w:ascii="Arial" w:hAnsi="Arial" w:cs="Arial"/>
        </w:rPr>
        <w:t>Infine,</w:t>
      </w:r>
      <w:r w:rsidR="0054312A" w:rsidRPr="0022133D">
        <w:rPr>
          <w:rFonts w:ascii="Arial" w:hAnsi="Arial" w:cs="Arial"/>
        </w:rPr>
        <w:t xml:space="preserve"> si noti che in parallelo alla perdita di biodiversità delle specie selvatiche è in corso anche una perdita di biodiversità in agricoltura, una biodiversità cruciale per affrontare i cambiamenti climatici: la guida FAO fornisce informazioni utili per rallentare questo fenomeno o per lo meno comprendere meccanismi biologici evoluti in millenni di selezione, prima che spariscano.</w:t>
      </w:r>
    </w:p>
    <w:p w14:paraId="7FA97B81" w14:textId="77777777" w:rsidR="0054312A" w:rsidRDefault="0054312A" w:rsidP="0054312A"/>
    <w:p w14:paraId="4F1ACC56" w14:textId="24A8E261" w:rsidR="00FF103C" w:rsidRPr="00E069DF" w:rsidRDefault="00FF103C" w:rsidP="0035062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FF103C" w:rsidRPr="00E069DF" w:rsidSect="004871F2">
      <w:footerReference w:type="default" r:id="rId8"/>
      <w:headerReference w:type="first" r:id="rId9"/>
      <w:footerReference w:type="first" r:id="rId10"/>
      <w:pgSz w:w="11906" w:h="16838" w:code="9"/>
      <w:pgMar w:top="2410" w:right="1985" w:bottom="2268" w:left="1985" w:header="0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5DF9" w14:textId="77777777" w:rsidR="00CD112C" w:rsidRDefault="00CD112C">
      <w:r>
        <w:separator/>
      </w:r>
    </w:p>
  </w:endnote>
  <w:endnote w:type="continuationSeparator" w:id="0">
    <w:p w14:paraId="5BB97A36" w14:textId="77777777" w:rsidR="00CD112C" w:rsidRDefault="00CD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83FE" w14:textId="5EA43DE2" w:rsidR="002F55B8" w:rsidRPr="000F79EA" w:rsidRDefault="002F55B8" w:rsidP="002F55B8">
    <w:pPr>
      <w:pStyle w:val="Paragrafobase"/>
      <w:suppressAutoHyphens/>
      <w:spacing w:line="240" w:lineRule="auto"/>
      <w:ind w:left="-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E1BF6" wp14:editId="37D35222">
              <wp:simplePos x="0" y="0"/>
              <wp:positionH relativeFrom="column">
                <wp:posOffset>-168275</wp:posOffset>
              </wp:positionH>
              <wp:positionV relativeFrom="paragraph">
                <wp:posOffset>-166370</wp:posOffset>
              </wp:positionV>
              <wp:extent cx="5372100" cy="0"/>
              <wp:effectExtent l="0" t="0" r="12700" b="1270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>
                        <a:solidFill>
                          <a:srgbClr val="0028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93BEB4" id="Connettore 1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-13.1pt" to="409.7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STtgEAANUDAAAOAAAAZHJzL2Uyb0RvYy54bWysU8tu2zAQvBfIPxC815LclyFYziFBeina&#10;oE0+gKaWFgG+sGQs+e+7pG05aAoUDXKhuOTO7Oxwtb6erGF7wKi963izqDkDJ32v3a7jjw9371ec&#10;xSRcL4x30PEDRH69uXq3HkMLSz940wMyInGxHUPHh5RCW1VRDmBFXPgAji6VRysShbirehQjsVtT&#10;Lev6czV67AN6CTHS6e3xkm8Kv1Ig0w+lIiRmOk7aUlmxrNu8Vpu1aHcowqDlSYZ4hQortKOiM9Wt&#10;SII9oX5BZbVEH71KC+lt5ZXSEkoP1E1T/9HNr0EEKL2QOTHMNsW3o5Xf9zfuHsmGMcQ2hnvMXUwK&#10;bf6SPjYVsw6zWTAlJunw04cvy6YmT+X5rroAA8b0FbxledNxo13uQ7Ri/y0mKkap55R8bFxeoze6&#10;v9PGlAB32xuDbC/yy9XL1cdVfiwCPkujKEOri/aySwcDR9qfoJjuSW1TypexgplWSAkuNSde4yg7&#10;wxRJmIH1v4Gn/AyFMnL/A54RpbJ3aQZb7Tz+rXqazpLVMf/swLHvbMHW94fyqsUamp3i3GnO83A+&#10;jwv88jdufgMAAP//AwBQSwMEFAAGAAgAAAAhACzLISfeAAAACwEAAA8AAABkcnMvZG93bnJldi54&#10;bWxMj0FrwkAQhe+F/odlCr2IbgytaJqNSEHBg0hsc1+zYxKanQ3ZVeO/77QI7W3mvcebb9LlYFtx&#10;wd43jhRMJxEIpNKZhioFnx/r8RyED5qMbh2hght6WGaPD6lOjLtSjpdDqASXkE+0gjqELpHSlzVa&#10;7SeuQ2Lv5HqrA699JU2vr1xuWxlH0Uxa3RBfqHWH7zWWX4ezVbAr8vzUFftb9LJeNKNiW+1Hm5VS&#10;z0/D6g1EwCH8heEHn9EhY6ajO5PxolUwjmevHP0dYhCcmE8XrBzvisxS+f+H7BsAAP//AwBQSwEC&#10;LQAUAAYACAAAACEAtoM4kv4AAADhAQAAEwAAAAAAAAAAAAAAAAAAAAAAW0NvbnRlbnRfVHlwZXNd&#10;LnhtbFBLAQItABQABgAIAAAAIQA4/SH/1gAAAJQBAAALAAAAAAAAAAAAAAAAAC8BAABfcmVscy8u&#10;cmVsc1BLAQItABQABgAIAAAAIQDPvgSTtgEAANUDAAAOAAAAAAAAAAAAAAAAAC4CAABkcnMvZTJv&#10;RG9jLnhtbFBLAQItABQABgAIAAAAIQAsyyEn3gAAAAsBAAAPAAAAAAAAAAAAAAAAABAEAABkcnMv&#10;ZG93bnJldi54bWxQSwUGAAAAAAQABADzAAAAGwUAAAAA&#10;" strokecolor="#002848" strokeweight=".5pt">
              <v:stroke joinstyle="miter"/>
            </v:line>
          </w:pict>
        </mc:Fallback>
      </mc:AlternateContent>
    </w:r>
    <w:r w:rsidRPr="000F79EA">
      <w:rPr>
        <w:rFonts w:ascii="Arial" w:hAnsi="Arial" w:cs="Arial"/>
        <w:b/>
        <w:sz w:val="20"/>
        <w:szCs w:val="20"/>
      </w:rPr>
      <w:t>Ufficio stampa:</w:t>
    </w:r>
    <w:r w:rsidRPr="000F79EA">
      <w:rPr>
        <w:rFonts w:ascii="Arial" w:hAnsi="Arial" w:cs="Arial"/>
        <w:sz w:val="20"/>
        <w:szCs w:val="20"/>
      </w:rPr>
      <w:t xml:space="preserve"> </w:t>
    </w:r>
    <w:bookmarkStart w:id="0" w:name="_Hlk126158066"/>
    <w:r w:rsidRPr="000F79EA">
      <w:rPr>
        <w:rFonts w:ascii="Arial" w:hAnsi="Arial" w:cs="Arial"/>
        <w:sz w:val="20"/>
        <w:szCs w:val="20"/>
      </w:rPr>
      <w:t>ufficio.stam</w:t>
    </w:r>
    <w:r>
      <w:rPr>
        <w:rFonts w:ascii="Arial" w:hAnsi="Arial" w:cs="Arial"/>
        <w:sz w:val="20"/>
        <w:szCs w:val="20"/>
      </w:rPr>
      <w:t xml:space="preserve">pa@unicatt.it </w:t>
    </w:r>
    <w:r w:rsidR="00093E98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093E98" w:rsidRPr="00093E98">
      <w:rPr>
        <w:rFonts w:ascii="Arial" w:hAnsi="Arial" w:cs="Arial"/>
        <w:b/>
        <w:bCs/>
        <w:sz w:val="20"/>
        <w:szCs w:val="20"/>
      </w:rPr>
      <w:t>Nicola Cerbino</w:t>
    </w:r>
    <w:r w:rsidR="00093E98">
      <w:rPr>
        <w:rFonts w:ascii="Arial" w:hAnsi="Arial" w:cs="Arial"/>
        <w:sz w:val="20"/>
        <w:szCs w:val="20"/>
      </w:rPr>
      <w:t xml:space="preserve"> (</w:t>
    </w:r>
    <w:proofErr w:type="spellStart"/>
    <w:r w:rsidR="00093E98">
      <w:rPr>
        <w:rFonts w:ascii="Arial" w:hAnsi="Arial" w:cs="Arial"/>
        <w:sz w:val="20"/>
        <w:szCs w:val="20"/>
      </w:rPr>
      <w:t>cell</w:t>
    </w:r>
    <w:proofErr w:type="spellEnd"/>
    <w:r w:rsidR="00093E98">
      <w:rPr>
        <w:rFonts w:ascii="Arial" w:hAnsi="Arial" w:cs="Arial"/>
        <w:sz w:val="20"/>
        <w:szCs w:val="20"/>
      </w:rPr>
      <w:t xml:space="preserve">. 335 7125703); </w:t>
    </w:r>
    <w:r w:rsidR="008B4EFC">
      <w:rPr>
        <w:rFonts w:ascii="Arial" w:hAnsi="Arial" w:cs="Arial"/>
        <w:b/>
        <w:bCs/>
        <w:sz w:val="20"/>
        <w:szCs w:val="20"/>
      </w:rPr>
      <w:t>Sabrina Cliti</w:t>
    </w:r>
    <w:r w:rsidR="00093E98">
      <w:rPr>
        <w:rFonts w:ascii="Arial" w:hAnsi="Arial" w:cs="Arial"/>
        <w:sz w:val="20"/>
        <w:szCs w:val="20"/>
      </w:rPr>
      <w:t xml:space="preserve"> (</w:t>
    </w:r>
    <w:proofErr w:type="spellStart"/>
    <w:r w:rsidR="00093E98">
      <w:rPr>
        <w:rFonts w:ascii="Arial" w:hAnsi="Arial" w:cs="Arial"/>
        <w:sz w:val="20"/>
        <w:szCs w:val="20"/>
      </w:rPr>
      <w:t>cell</w:t>
    </w:r>
    <w:proofErr w:type="spellEnd"/>
    <w:r w:rsidR="00093E98">
      <w:rPr>
        <w:rFonts w:ascii="Arial" w:hAnsi="Arial" w:cs="Arial"/>
        <w:sz w:val="20"/>
        <w:szCs w:val="20"/>
      </w:rPr>
      <w:t xml:space="preserve">. </w:t>
    </w:r>
    <w:r w:rsidR="008B4EFC">
      <w:rPr>
        <w:rFonts w:ascii="Arial" w:hAnsi="Arial" w:cs="Arial"/>
        <w:sz w:val="20"/>
        <w:szCs w:val="20"/>
      </w:rPr>
      <w:t>383526536</w:t>
    </w:r>
    <w:r w:rsidR="00093E98">
      <w:rPr>
        <w:rFonts w:ascii="Arial" w:hAnsi="Arial" w:cs="Arial"/>
        <w:sz w:val="20"/>
        <w:szCs w:val="20"/>
      </w:rPr>
      <w:t xml:space="preserve">) </w:t>
    </w:r>
  </w:p>
  <w:bookmarkEnd w:id="0"/>
  <w:p w14:paraId="300687A2" w14:textId="16AE6EE4" w:rsidR="002F55B8" w:rsidRPr="00D33D0C" w:rsidRDefault="002F55B8" w:rsidP="002F55B8">
    <w:pPr>
      <w:ind w:left="-284"/>
      <w:rPr>
        <w:rFonts w:ascii="Arial" w:hAnsi="Arial" w:cs="Arial"/>
        <w:sz w:val="20"/>
        <w:szCs w:val="20"/>
      </w:rPr>
    </w:pPr>
    <w:r w:rsidRPr="000F79EA">
      <w:rPr>
        <w:rFonts w:ascii="Arial" w:hAnsi="Arial" w:cs="Arial"/>
        <w:b/>
        <w:sz w:val="20"/>
        <w:szCs w:val="20"/>
      </w:rPr>
      <w:t>Sito:</w:t>
    </w:r>
    <w:r w:rsidRPr="000F79EA">
      <w:rPr>
        <w:rFonts w:ascii="Arial" w:hAnsi="Arial" w:cs="Arial"/>
        <w:sz w:val="20"/>
        <w:szCs w:val="20"/>
      </w:rPr>
      <w:t xml:space="preserve"> </w:t>
    </w:r>
    <w:hyperlink r:id="rId1" w:history="1">
      <w:r w:rsidRPr="000F79EA">
        <w:rPr>
          <w:rStyle w:val="Collegamentoipertestuale"/>
          <w:rFonts w:ascii="Arial" w:hAnsi="Arial" w:cs="Arial"/>
          <w:sz w:val="20"/>
          <w:szCs w:val="20"/>
        </w:rPr>
        <w:t>www.cattolicanews.it</w:t>
      </w:r>
    </w:hyperlink>
    <w:r>
      <w:rPr>
        <w:rFonts w:ascii="Arial" w:hAnsi="Arial" w:cs="Arial"/>
        <w:sz w:val="20"/>
        <w:szCs w:val="20"/>
      </w:rPr>
      <w:br/>
    </w:r>
    <w:r w:rsidRPr="000F79EA">
      <w:rPr>
        <w:rFonts w:ascii="Arial" w:hAnsi="Arial" w:cs="Arial"/>
        <w:b/>
        <w:sz w:val="20"/>
        <w:szCs w:val="20"/>
      </w:rPr>
      <w:t>Social media:</w:t>
    </w:r>
    <w:r w:rsidRPr="000F79EA">
      <w:rPr>
        <w:rFonts w:ascii="Arial" w:hAnsi="Arial" w:cs="Arial"/>
        <w:sz w:val="20"/>
        <w:szCs w:val="20"/>
      </w:rPr>
      <w:t xml:space="preserve"> @</w:t>
    </w:r>
    <w:r w:rsidR="00093E98">
      <w:rPr>
        <w:rFonts w:ascii="Arial" w:hAnsi="Arial" w:cs="Arial"/>
        <w:sz w:val="20"/>
        <w:szCs w:val="20"/>
      </w:rPr>
      <w:t>U</w:t>
    </w:r>
    <w:r w:rsidRPr="000F79EA">
      <w:rPr>
        <w:rFonts w:ascii="Arial" w:hAnsi="Arial" w:cs="Arial"/>
        <w:sz w:val="20"/>
        <w:szCs w:val="20"/>
      </w:rPr>
      <w:t>nicatt</w:t>
    </w:r>
  </w:p>
  <w:p w14:paraId="0822AC82" w14:textId="77777777" w:rsidR="001304A2" w:rsidRDefault="001304A2" w:rsidP="002F55B8">
    <w:pPr>
      <w:pStyle w:val="Pidipagina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C5B" w14:textId="677EC289" w:rsidR="008B4EFC" w:rsidRPr="000F79EA" w:rsidRDefault="002F55B8" w:rsidP="008B4EFC">
    <w:pPr>
      <w:pStyle w:val="Paragrafobase"/>
      <w:suppressAutoHyphens/>
      <w:spacing w:line="240" w:lineRule="auto"/>
      <w:ind w:left="-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C92EF3" wp14:editId="3D1AF94B">
              <wp:simplePos x="0" y="0"/>
              <wp:positionH relativeFrom="column">
                <wp:posOffset>-168275</wp:posOffset>
              </wp:positionH>
              <wp:positionV relativeFrom="paragraph">
                <wp:posOffset>-166370</wp:posOffset>
              </wp:positionV>
              <wp:extent cx="5372100" cy="0"/>
              <wp:effectExtent l="0" t="0" r="12700" b="127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>
                        <a:solidFill>
                          <a:srgbClr val="0028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E5AC74" id="Connettore 1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-13.1pt" to="409.7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STtgEAANUDAAAOAAAAZHJzL2Uyb0RvYy54bWysU8tu2zAQvBfIPxC815LclyFYziFBeina&#10;oE0+gKaWFgG+sGQs+e+7pG05aAoUDXKhuOTO7Oxwtb6erGF7wKi963izqDkDJ32v3a7jjw9371ec&#10;xSRcL4x30PEDRH69uXq3HkMLSz940wMyInGxHUPHh5RCW1VRDmBFXPgAji6VRysShbirehQjsVtT&#10;Lev6czV67AN6CTHS6e3xkm8Kv1Ig0w+lIiRmOk7aUlmxrNu8Vpu1aHcowqDlSYZ4hQortKOiM9Wt&#10;SII9oX5BZbVEH71KC+lt5ZXSEkoP1E1T/9HNr0EEKL2QOTHMNsW3o5Xf9zfuHsmGMcQ2hnvMXUwK&#10;bf6SPjYVsw6zWTAlJunw04cvy6YmT+X5rroAA8b0FbxledNxo13uQ7Ri/y0mKkap55R8bFxeoze6&#10;v9PGlAB32xuDbC/yy9XL1cdVfiwCPkujKEOri/aySwcDR9qfoJjuSW1TypexgplWSAkuNSde4yg7&#10;wxRJmIH1v4Gn/AyFMnL/A54RpbJ3aQZb7Tz+rXqazpLVMf/swLHvbMHW94fyqsUamp3i3GnO83A+&#10;jwv88jdufgMAAP//AwBQSwMEFAAGAAgAAAAhACzLISfeAAAACwEAAA8AAABkcnMvZG93bnJldi54&#10;bWxMj0FrwkAQhe+F/odlCr2IbgytaJqNSEHBg0hsc1+zYxKanQ3ZVeO/77QI7W3mvcebb9LlYFtx&#10;wd43jhRMJxEIpNKZhioFnx/r8RyED5qMbh2hght6WGaPD6lOjLtSjpdDqASXkE+0gjqELpHSlzVa&#10;7SeuQ2Lv5HqrA699JU2vr1xuWxlH0Uxa3RBfqHWH7zWWX4ezVbAr8vzUFftb9LJeNKNiW+1Hm5VS&#10;z0/D6g1EwCH8heEHn9EhY6ajO5PxolUwjmevHP0dYhCcmE8XrBzvisxS+f+H7BsAAP//AwBQSwEC&#10;LQAUAAYACAAAACEAtoM4kv4AAADhAQAAEwAAAAAAAAAAAAAAAAAAAAAAW0NvbnRlbnRfVHlwZXNd&#10;LnhtbFBLAQItABQABgAIAAAAIQA4/SH/1gAAAJQBAAALAAAAAAAAAAAAAAAAAC8BAABfcmVscy8u&#10;cmVsc1BLAQItABQABgAIAAAAIQDPvgSTtgEAANUDAAAOAAAAAAAAAAAAAAAAAC4CAABkcnMvZTJv&#10;RG9jLnhtbFBLAQItABQABgAIAAAAIQAsyyEn3gAAAAsBAAAPAAAAAAAAAAAAAAAAABAEAABkcnMv&#10;ZG93bnJldi54bWxQSwUGAAAAAAQABADzAAAAGwUAAAAA&#10;" strokecolor="#002848" strokeweight=".5pt">
              <v:stroke joinstyle="miter"/>
            </v:line>
          </w:pict>
        </mc:Fallback>
      </mc:AlternateContent>
    </w:r>
    <w:r w:rsidRPr="000F79EA">
      <w:rPr>
        <w:rFonts w:ascii="Arial" w:hAnsi="Arial" w:cs="Arial"/>
        <w:b/>
        <w:sz w:val="20"/>
        <w:szCs w:val="20"/>
      </w:rPr>
      <w:t>Ufficio stampa</w:t>
    </w:r>
    <w:r w:rsidR="008B4EFC">
      <w:rPr>
        <w:rFonts w:ascii="Arial" w:hAnsi="Arial" w:cs="Arial"/>
        <w:sz w:val="20"/>
        <w:szCs w:val="20"/>
      </w:rPr>
      <w:t xml:space="preserve">: </w:t>
    </w:r>
    <w:r w:rsidR="008B4EFC" w:rsidRPr="000F79EA">
      <w:rPr>
        <w:rFonts w:ascii="Arial" w:hAnsi="Arial" w:cs="Arial"/>
        <w:sz w:val="20"/>
        <w:szCs w:val="20"/>
      </w:rPr>
      <w:t>ufficio.stam</w:t>
    </w:r>
    <w:r w:rsidR="008B4EFC">
      <w:rPr>
        <w:rFonts w:ascii="Arial" w:hAnsi="Arial" w:cs="Arial"/>
        <w:sz w:val="20"/>
        <w:szCs w:val="20"/>
      </w:rPr>
      <w:t xml:space="preserve">pa@unicatt.it – </w:t>
    </w:r>
    <w:r w:rsidR="008B4EFC" w:rsidRPr="00093E98">
      <w:rPr>
        <w:rFonts w:ascii="Arial" w:hAnsi="Arial" w:cs="Arial"/>
        <w:b/>
        <w:bCs/>
        <w:sz w:val="20"/>
        <w:szCs w:val="20"/>
      </w:rPr>
      <w:t>Nicola Cerbino</w:t>
    </w:r>
    <w:r w:rsidR="008B4EFC">
      <w:rPr>
        <w:rFonts w:ascii="Arial" w:hAnsi="Arial" w:cs="Arial"/>
        <w:sz w:val="20"/>
        <w:szCs w:val="20"/>
      </w:rPr>
      <w:t xml:space="preserve"> (cell. 335 7125703); </w:t>
    </w:r>
    <w:r w:rsidR="008B4EFC">
      <w:rPr>
        <w:rFonts w:ascii="Arial" w:hAnsi="Arial" w:cs="Arial"/>
        <w:b/>
        <w:bCs/>
        <w:sz w:val="20"/>
        <w:szCs w:val="20"/>
      </w:rPr>
      <w:t>Sabrina Cliti</w:t>
    </w:r>
    <w:r w:rsidR="008B4EFC">
      <w:rPr>
        <w:rFonts w:ascii="Arial" w:hAnsi="Arial" w:cs="Arial"/>
        <w:sz w:val="20"/>
        <w:szCs w:val="20"/>
      </w:rPr>
      <w:t xml:space="preserve"> (cell. 383526536) </w:t>
    </w:r>
  </w:p>
  <w:p w14:paraId="6660DB47" w14:textId="3451BE56" w:rsidR="002F55B8" w:rsidRPr="00D33D0C" w:rsidRDefault="002F55B8" w:rsidP="008B4EFC">
    <w:pPr>
      <w:pStyle w:val="Paragrafobase"/>
      <w:suppressAutoHyphens/>
      <w:spacing w:line="240" w:lineRule="auto"/>
      <w:ind w:left="-284"/>
      <w:jc w:val="both"/>
      <w:rPr>
        <w:rFonts w:ascii="Arial" w:hAnsi="Arial" w:cs="Arial"/>
        <w:sz w:val="20"/>
        <w:szCs w:val="20"/>
      </w:rPr>
    </w:pPr>
    <w:r w:rsidRPr="000F79EA">
      <w:rPr>
        <w:rFonts w:ascii="Arial" w:hAnsi="Arial" w:cs="Arial"/>
        <w:b/>
        <w:sz w:val="20"/>
        <w:szCs w:val="20"/>
      </w:rPr>
      <w:t>Sito:</w:t>
    </w:r>
    <w:hyperlink r:id="rId1" w:history="1">
      <w:r w:rsidR="008B4EFC" w:rsidRPr="004E0DB7">
        <w:rPr>
          <w:rStyle w:val="Collegamentoipertestuale"/>
          <w:rFonts w:ascii="Arial" w:hAnsi="Arial" w:cs="Arial"/>
          <w:sz w:val="20"/>
          <w:szCs w:val="20"/>
        </w:rPr>
        <w:t>www.cattolicanews.it</w:t>
      </w:r>
    </w:hyperlink>
    <w:r>
      <w:rPr>
        <w:rFonts w:ascii="Arial" w:hAnsi="Arial" w:cs="Arial"/>
        <w:sz w:val="20"/>
        <w:szCs w:val="20"/>
      </w:rPr>
      <w:br/>
    </w:r>
    <w:r w:rsidRPr="000F79EA">
      <w:rPr>
        <w:rFonts w:ascii="Arial" w:hAnsi="Arial" w:cs="Arial"/>
        <w:b/>
        <w:sz w:val="20"/>
        <w:szCs w:val="20"/>
      </w:rPr>
      <w:t>Social media:</w:t>
    </w:r>
    <w:r w:rsidRPr="000F79EA">
      <w:rPr>
        <w:rFonts w:ascii="Arial" w:hAnsi="Arial" w:cs="Arial"/>
        <w:sz w:val="20"/>
        <w:szCs w:val="20"/>
      </w:rPr>
      <w:t xml:space="preserve"> @</w:t>
    </w:r>
    <w:r w:rsidR="00093E98">
      <w:rPr>
        <w:rFonts w:ascii="Arial" w:hAnsi="Arial" w:cs="Arial"/>
        <w:sz w:val="20"/>
        <w:szCs w:val="20"/>
      </w:rPr>
      <w:t>U</w:t>
    </w:r>
    <w:r w:rsidRPr="000F79EA">
      <w:rPr>
        <w:rFonts w:ascii="Arial" w:hAnsi="Arial" w:cs="Arial"/>
        <w:sz w:val="20"/>
        <w:szCs w:val="20"/>
      </w:rPr>
      <w:t>nicatt</w:t>
    </w:r>
  </w:p>
  <w:p w14:paraId="65649129" w14:textId="2A9B5C51" w:rsidR="001304A2" w:rsidRDefault="001304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DFC7" w14:textId="77777777" w:rsidR="00CD112C" w:rsidRDefault="00CD112C">
      <w:r>
        <w:separator/>
      </w:r>
    </w:p>
  </w:footnote>
  <w:footnote w:type="continuationSeparator" w:id="0">
    <w:p w14:paraId="4CCE5ECB" w14:textId="77777777" w:rsidR="00CD112C" w:rsidRDefault="00CD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6151" w14:textId="0AEA50A6" w:rsidR="00C43B6B" w:rsidRDefault="00E93AF6">
    <w:pPr>
      <w:pStyle w:val="Intestazione"/>
      <w:ind w:left="-1620"/>
    </w:pPr>
    <w:r w:rsidRPr="0017764E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9504" behindDoc="1" locked="0" layoutInCell="1" allowOverlap="1" wp14:anchorId="5A24A188" wp14:editId="4F0880A3">
          <wp:simplePos x="0" y="0"/>
          <wp:positionH relativeFrom="column">
            <wp:posOffset>-762000</wp:posOffset>
          </wp:positionH>
          <wp:positionV relativeFrom="paragraph">
            <wp:posOffset>736600</wp:posOffset>
          </wp:positionV>
          <wp:extent cx="2283308" cy="931334"/>
          <wp:effectExtent l="0" t="0" r="317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C orizzontale POSITIVO 540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308" cy="931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A24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344A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8123E3"/>
    <w:multiLevelType w:val="hybridMultilevel"/>
    <w:tmpl w:val="E2FC8686"/>
    <w:lvl w:ilvl="0" w:tplc="B3D2F04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53B2"/>
    <w:multiLevelType w:val="hybridMultilevel"/>
    <w:tmpl w:val="52C6C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18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8AA4BA6"/>
    <w:multiLevelType w:val="hybridMultilevel"/>
    <w:tmpl w:val="C616B304"/>
    <w:lvl w:ilvl="0" w:tplc="003C6F1A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41BAF"/>
    <w:multiLevelType w:val="hybridMultilevel"/>
    <w:tmpl w:val="884A254E"/>
    <w:lvl w:ilvl="0" w:tplc="543CE52A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020E"/>
    <w:multiLevelType w:val="hybridMultilevel"/>
    <w:tmpl w:val="695A298C"/>
    <w:lvl w:ilvl="0" w:tplc="CDEC5BCE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4" w:hanging="360"/>
      </w:pPr>
    </w:lvl>
    <w:lvl w:ilvl="2" w:tplc="0410001B" w:tentative="1">
      <w:start w:val="1"/>
      <w:numFmt w:val="lowerRoman"/>
      <w:lvlText w:val="%3."/>
      <w:lvlJc w:val="right"/>
      <w:pPr>
        <w:ind w:left="1954" w:hanging="180"/>
      </w:pPr>
    </w:lvl>
    <w:lvl w:ilvl="3" w:tplc="0410000F" w:tentative="1">
      <w:start w:val="1"/>
      <w:numFmt w:val="decimal"/>
      <w:lvlText w:val="%4."/>
      <w:lvlJc w:val="left"/>
      <w:pPr>
        <w:ind w:left="2674" w:hanging="360"/>
      </w:pPr>
    </w:lvl>
    <w:lvl w:ilvl="4" w:tplc="04100019" w:tentative="1">
      <w:start w:val="1"/>
      <w:numFmt w:val="lowerLetter"/>
      <w:lvlText w:val="%5."/>
      <w:lvlJc w:val="left"/>
      <w:pPr>
        <w:ind w:left="3394" w:hanging="360"/>
      </w:pPr>
    </w:lvl>
    <w:lvl w:ilvl="5" w:tplc="0410001B" w:tentative="1">
      <w:start w:val="1"/>
      <w:numFmt w:val="lowerRoman"/>
      <w:lvlText w:val="%6."/>
      <w:lvlJc w:val="right"/>
      <w:pPr>
        <w:ind w:left="4114" w:hanging="180"/>
      </w:pPr>
    </w:lvl>
    <w:lvl w:ilvl="6" w:tplc="0410000F" w:tentative="1">
      <w:start w:val="1"/>
      <w:numFmt w:val="decimal"/>
      <w:lvlText w:val="%7."/>
      <w:lvlJc w:val="left"/>
      <w:pPr>
        <w:ind w:left="4834" w:hanging="360"/>
      </w:pPr>
    </w:lvl>
    <w:lvl w:ilvl="7" w:tplc="04100019" w:tentative="1">
      <w:start w:val="1"/>
      <w:numFmt w:val="lowerLetter"/>
      <w:lvlText w:val="%8."/>
      <w:lvlJc w:val="left"/>
      <w:pPr>
        <w:ind w:left="5554" w:hanging="360"/>
      </w:pPr>
    </w:lvl>
    <w:lvl w:ilvl="8" w:tplc="0410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8" w15:restartNumberingAfterBreak="0">
    <w:nsid w:val="322B5F21"/>
    <w:multiLevelType w:val="hybridMultilevel"/>
    <w:tmpl w:val="C6289DC2"/>
    <w:lvl w:ilvl="0" w:tplc="66A05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3ACE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5A8C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4F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AEC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7E3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7E3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267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208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24AF8"/>
    <w:multiLevelType w:val="multilevel"/>
    <w:tmpl w:val="FFA4FDB2"/>
    <w:lvl w:ilvl="0"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5872"/>
    <w:multiLevelType w:val="hybridMultilevel"/>
    <w:tmpl w:val="BD5AD822"/>
    <w:lvl w:ilvl="0" w:tplc="E4041A8C">
      <w:numFmt w:val="bullet"/>
      <w:lvlText w:val="-"/>
      <w:lvlJc w:val="left"/>
      <w:pPr>
        <w:tabs>
          <w:tab w:val="num" w:pos="284"/>
        </w:tabs>
        <w:ind w:left="567" w:hanging="56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0C52"/>
    <w:multiLevelType w:val="hybridMultilevel"/>
    <w:tmpl w:val="B874AF48"/>
    <w:lvl w:ilvl="0" w:tplc="2452CB64">
      <w:numFmt w:val="bullet"/>
      <w:lvlText w:val="-"/>
      <w:lvlJc w:val="left"/>
      <w:pPr>
        <w:tabs>
          <w:tab w:val="num" w:pos="284"/>
        </w:tabs>
        <w:ind w:left="567" w:hanging="20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63946"/>
    <w:multiLevelType w:val="hybridMultilevel"/>
    <w:tmpl w:val="FFA4FDB2"/>
    <w:lvl w:ilvl="0" w:tplc="E89C518C"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33D3E"/>
    <w:multiLevelType w:val="hybridMultilevel"/>
    <w:tmpl w:val="49E8BBE0"/>
    <w:lvl w:ilvl="0" w:tplc="9B5CB160"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48FF"/>
    <w:multiLevelType w:val="multilevel"/>
    <w:tmpl w:val="884A254E"/>
    <w:lvl w:ilvl="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4332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3D2115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69861189">
    <w:abstractNumId w:val="8"/>
  </w:num>
  <w:num w:numId="2" w16cid:durableId="1536430094">
    <w:abstractNumId w:val="11"/>
  </w:num>
  <w:num w:numId="3" w16cid:durableId="1111510583">
    <w:abstractNumId w:val="16"/>
  </w:num>
  <w:num w:numId="4" w16cid:durableId="212471830">
    <w:abstractNumId w:val="10"/>
  </w:num>
  <w:num w:numId="5" w16cid:durableId="2071607893">
    <w:abstractNumId w:val="4"/>
  </w:num>
  <w:num w:numId="6" w16cid:durableId="381560470">
    <w:abstractNumId w:val="2"/>
  </w:num>
  <w:num w:numId="7" w16cid:durableId="1943219991">
    <w:abstractNumId w:val="15"/>
  </w:num>
  <w:num w:numId="8" w16cid:durableId="541404535">
    <w:abstractNumId w:val="12"/>
  </w:num>
  <w:num w:numId="9" w16cid:durableId="903029484">
    <w:abstractNumId w:val="9"/>
  </w:num>
  <w:num w:numId="10" w16cid:durableId="1607880930">
    <w:abstractNumId w:val="13"/>
  </w:num>
  <w:num w:numId="11" w16cid:durableId="1746298769">
    <w:abstractNumId w:val="1"/>
  </w:num>
  <w:num w:numId="12" w16cid:durableId="916137722">
    <w:abstractNumId w:val="6"/>
  </w:num>
  <w:num w:numId="13" w16cid:durableId="1213692381">
    <w:abstractNumId w:val="14"/>
  </w:num>
  <w:num w:numId="14" w16cid:durableId="441268836">
    <w:abstractNumId w:val="5"/>
  </w:num>
  <w:num w:numId="15" w16cid:durableId="1743864969">
    <w:abstractNumId w:val="0"/>
  </w:num>
  <w:num w:numId="16" w16cid:durableId="573974871">
    <w:abstractNumId w:val="7"/>
  </w:num>
  <w:num w:numId="17" w16cid:durableId="1382706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08"/>
    <w:rsid w:val="0000194B"/>
    <w:rsid w:val="00011924"/>
    <w:rsid w:val="0001634F"/>
    <w:rsid w:val="00017F82"/>
    <w:rsid w:val="00023C1E"/>
    <w:rsid w:val="0002611E"/>
    <w:rsid w:val="00026464"/>
    <w:rsid w:val="000306E3"/>
    <w:rsid w:val="0003149E"/>
    <w:rsid w:val="00032676"/>
    <w:rsid w:val="00034169"/>
    <w:rsid w:val="00035B01"/>
    <w:rsid w:val="00036E36"/>
    <w:rsid w:val="000427BD"/>
    <w:rsid w:val="00043622"/>
    <w:rsid w:val="00045D20"/>
    <w:rsid w:val="00051178"/>
    <w:rsid w:val="0005158E"/>
    <w:rsid w:val="00052F0E"/>
    <w:rsid w:val="000557FB"/>
    <w:rsid w:val="00061BEA"/>
    <w:rsid w:val="00062F7A"/>
    <w:rsid w:val="00065E58"/>
    <w:rsid w:val="000721E6"/>
    <w:rsid w:val="00072323"/>
    <w:rsid w:val="00074DDA"/>
    <w:rsid w:val="000802B4"/>
    <w:rsid w:val="0008074A"/>
    <w:rsid w:val="00080B06"/>
    <w:rsid w:val="000819BC"/>
    <w:rsid w:val="00093E98"/>
    <w:rsid w:val="00096B42"/>
    <w:rsid w:val="000A0239"/>
    <w:rsid w:val="000A53EA"/>
    <w:rsid w:val="000A6E6A"/>
    <w:rsid w:val="000B274B"/>
    <w:rsid w:val="000C32C0"/>
    <w:rsid w:val="000C7175"/>
    <w:rsid w:val="000D066D"/>
    <w:rsid w:val="000D31B6"/>
    <w:rsid w:val="000E0D81"/>
    <w:rsid w:val="000F1950"/>
    <w:rsid w:val="000F75A3"/>
    <w:rsid w:val="00100258"/>
    <w:rsid w:val="00100BC7"/>
    <w:rsid w:val="00100CB3"/>
    <w:rsid w:val="001049D0"/>
    <w:rsid w:val="00105BE4"/>
    <w:rsid w:val="00107832"/>
    <w:rsid w:val="00110738"/>
    <w:rsid w:val="00112D5B"/>
    <w:rsid w:val="00116C9E"/>
    <w:rsid w:val="00120382"/>
    <w:rsid w:val="00125D84"/>
    <w:rsid w:val="001304A2"/>
    <w:rsid w:val="00132BE4"/>
    <w:rsid w:val="00140240"/>
    <w:rsid w:val="00146F12"/>
    <w:rsid w:val="00147A10"/>
    <w:rsid w:val="00150E4C"/>
    <w:rsid w:val="00155D33"/>
    <w:rsid w:val="00155EDB"/>
    <w:rsid w:val="00156945"/>
    <w:rsid w:val="00160894"/>
    <w:rsid w:val="0016129A"/>
    <w:rsid w:val="001646BC"/>
    <w:rsid w:val="00167118"/>
    <w:rsid w:val="00172406"/>
    <w:rsid w:val="00174602"/>
    <w:rsid w:val="0017633D"/>
    <w:rsid w:val="0017764E"/>
    <w:rsid w:val="00184111"/>
    <w:rsid w:val="00186EF6"/>
    <w:rsid w:val="001912AD"/>
    <w:rsid w:val="001950D6"/>
    <w:rsid w:val="00195E8F"/>
    <w:rsid w:val="001A2E2B"/>
    <w:rsid w:val="001A355D"/>
    <w:rsid w:val="001A6479"/>
    <w:rsid w:val="001A65BB"/>
    <w:rsid w:val="001A7219"/>
    <w:rsid w:val="001A76B0"/>
    <w:rsid w:val="001B1C8B"/>
    <w:rsid w:val="001B538C"/>
    <w:rsid w:val="001B631B"/>
    <w:rsid w:val="001C04AB"/>
    <w:rsid w:val="001C1598"/>
    <w:rsid w:val="001C1983"/>
    <w:rsid w:val="001C1C2E"/>
    <w:rsid w:val="001C2DFA"/>
    <w:rsid w:val="001C3F22"/>
    <w:rsid w:val="001C43E0"/>
    <w:rsid w:val="001C67E7"/>
    <w:rsid w:val="001C692B"/>
    <w:rsid w:val="001C7A1C"/>
    <w:rsid w:val="001D24C0"/>
    <w:rsid w:val="001D2D5D"/>
    <w:rsid w:val="001D3C35"/>
    <w:rsid w:val="001D4D37"/>
    <w:rsid w:val="001D7C00"/>
    <w:rsid w:val="001E14CB"/>
    <w:rsid w:val="001E3227"/>
    <w:rsid w:val="001E3A52"/>
    <w:rsid w:val="001E4C04"/>
    <w:rsid w:val="001E4D4E"/>
    <w:rsid w:val="001E53B6"/>
    <w:rsid w:val="001F04A3"/>
    <w:rsid w:val="001F2E88"/>
    <w:rsid w:val="001F4A6D"/>
    <w:rsid w:val="001F4F07"/>
    <w:rsid w:val="001F57B7"/>
    <w:rsid w:val="001F684C"/>
    <w:rsid w:val="0020463F"/>
    <w:rsid w:val="0020539C"/>
    <w:rsid w:val="00211CAA"/>
    <w:rsid w:val="00212AE3"/>
    <w:rsid w:val="002139A1"/>
    <w:rsid w:val="002140E7"/>
    <w:rsid w:val="0021615D"/>
    <w:rsid w:val="00216308"/>
    <w:rsid w:val="002170C5"/>
    <w:rsid w:val="00222BC8"/>
    <w:rsid w:val="0023305C"/>
    <w:rsid w:val="00237FDB"/>
    <w:rsid w:val="002415E3"/>
    <w:rsid w:val="00244AB5"/>
    <w:rsid w:val="00244CB8"/>
    <w:rsid w:val="00247F32"/>
    <w:rsid w:val="002519A2"/>
    <w:rsid w:val="00253D83"/>
    <w:rsid w:val="00254FB9"/>
    <w:rsid w:val="002624CF"/>
    <w:rsid w:val="00266D01"/>
    <w:rsid w:val="00267177"/>
    <w:rsid w:val="00267245"/>
    <w:rsid w:val="00274572"/>
    <w:rsid w:val="0027519A"/>
    <w:rsid w:val="002879D7"/>
    <w:rsid w:val="002901E9"/>
    <w:rsid w:val="00290924"/>
    <w:rsid w:val="0029486C"/>
    <w:rsid w:val="00294ED9"/>
    <w:rsid w:val="002A2F29"/>
    <w:rsid w:val="002A5D7C"/>
    <w:rsid w:val="002A6968"/>
    <w:rsid w:val="002A6E36"/>
    <w:rsid w:val="002A7B1F"/>
    <w:rsid w:val="002B0217"/>
    <w:rsid w:val="002B0FA2"/>
    <w:rsid w:val="002B1C80"/>
    <w:rsid w:val="002B418A"/>
    <w:rsid w:val="002B43D0"/>
    <w:rsid w:val="002B6A22"/>
    <w:rsid w:val="002C3B08"/>
    <w:rsid w:val="002C3EC0"/>
    <w:rsid w:val="002C63BF"/>
    <w:rsid w:val="002D1049"/>
    <w:rsid w:val="002D44A1"/>
    <w:rsid w:val="002D5B6B"/>
    <w:rsid w:val="002E24ED"/>
    <w:rsid w:val="002E6591"/>
    <w:rsid w:val="002E7C16"/>
    <w:rsid w:val="002F2652"/>
    <w:rsid w:val="002F55B8"/>
    <w:rsid w:val="002F67C9"/>
    <w:rsid w:val="003019B2"/>
    <w:rsid w:val="00301F67"/>
    <w:rsid w:val="00302A3D"/>
    <w:rsid w:val="0030361F"/>
    <w:rsid w:val="0030370B"/>
    <w:rsid w:val="00310B02"/>
    <w:rsid w:val="0031312F"/>
    <w:rsid w:val="003136F3"/>
    <w:rsid w:val="00314072"/>
    <w:rsid w:val="00315FE5"/>
    <w:rsid w:val="00323DE5"/>
    <w:rsid w:val="003247C6"/>
    <w:rsid w:val="00325E0E"/>
    <w:rsid w:val="003270C4"/>
    <w:rsid w:val="00331B9D"/>
    <w:rsid w:val="00332642"/>
    <w:rsid w:val="00333C8F"/>
    <w:rsid w:val="0033421F"/>
    <w:rsid w:val="003343D0"/>
    <w:rsid w:val="003419F4"/>
    <w:rsid w:val="00344843"/>
    <w:rsid w:val="003505E0"/>
    <w:rsid w:val="0035062C"/>
    <w:rsid w:val="00352462"/>
    <w:rsid w:val="003539DE"/>
    <w:rsid w:val="003661B1"/>
    <w:rsid w:val="003663E2"/>
    <w:rsid w:val="00366D15"/>
    <w:rsid w:val="003703C7"/>
    <w:rsid w:val="00375510"/>
    <w:rsid w:val="00377C80"/>
    <w:rsid w:val="00380ADA"/>
    <w:rsid w:val="0038354C"/>
    <w:rsid w:val="0039162D"/>
    <w:rsid w:val="00391745"/>
    <w:rsid w:val="003920BD"/>
    <w:rsid w:val="003925F4"/>
    <w:rsid w:val="003930E3"/>
    <w:rsid w:val="00393E9A"/>
    <w:rsid w:val="003951C6"/>
    <w:rsid w:val="00396D23"/>
    <w:rsid w:val="003A5048"/>
    <w:rsid w:val="003A5A2A"/>
    <w:rsid w:val="003A7055"/>
    <w:rsid w:val="003A72B4"/>
    <w:rsid w:val="003B1597"/>
    <w:rsid w:val="003B7237"/>
    <w:rsid w:val="003C2104"/>
    <w:rsid w:val="003C37CF"/>
    <w:rsid w:val="003C41A0"/>
    <w:rsid w:val="003C62E0"/>
    <w:rsid w:val="003D058C"/>
    <w:rsid w:val="003D1577"/>
    <w:rsid w:val="003D1651"/>
    <w:rsid w:val="003D48C5"/>
    <w:rsid w:val="003D491E"/>
    <w:rsid w:val="003E00CA"/>
    <w:rsid w:val="003E3B7E"/>
    <w:rsid w:val="003E5C5B"/>
    <w:rsid w:val="003F4763"/>
    <w:rsid w:val="003F4808"/>
    <w:rsid w:val="003F5CCA"/>
    <w:rsid w:val="004079BF"/>
    <w:rsid w:val="004131F8"/>
    <w:rsid w:val="00413F2F"/>
    <w:rsid w:val="00416ADE"/>
    <w:rsid w:val="004238BD"/>
    <w:rsid w:val="00424F10"/>
    <w:rsid w:val="00426A76"/>
    <w:rsid w:val="004277B0"/>
    <w:rsid w:val="00431DC1"/>
    <w:rsid w:val="0043366F"/>
    <w:rsid w:val="00435684"/>
    <w:rsid w:val="00437C6F"/>
    <w:rsid w:val="00442691"/>
    <w:rsid w:val="00447208"/>
    <w:rsid w:val="00447B19"/>
    <w:rsid w:val="0045116E"/>
    <w:rsid w:val="00452D82"/>
    <w:rsid w:val="0045356B"/>
    <w:rsid w:val="00454BF8"/>
    <w:rsid w:val="00455A9F"/>
    <w:rsid w:val="00456633"/>
    <w:rsid w:val="00457362"/>
    <w:rsid w:val="00462F74"/>
    <w:rsid w:val="00463A7E"/>
    <w:rsid w:val="00464430"/>
    <w:rsid w:val="00466F26"/>
    <w:rsid w:val="00467182"/>
    <w:rsid w:val="00470903"/>
    <w:rsid w:val="00470B1A"/>
    <w:rsid w:val="00472591"/>
    <w:rsid w:val="00472764"/>
    <w:rsid w:val="004734D0"/>
    <w:rsid w:val="004747D5"/>
    <w:rsid w:val="004800CA"/>
    <w:rsid w:val="00482EBB"/>
    <w:rsid w:val="004871F2"/>
    <w:rsid w:val="00495247"/>
    <w:rsid w:val="004954D6"/>
    <w:rsid w:val="00496488"/>
    <w:rsid w:val="004A001D"/>
    <w:rsid w:val="004A2080"/>
    <w:rsid w:val="004A4B6A"/>
    <w:rsid w:val="004A76EB"/>
    <w:rsid w:val="004B4992"/>
    <w:rsid w:val="004B6C13"/>
    <w:rsid w:val="004C074D"/>
    <w:rsid w:val="004C42D5"/>
    <w:rsid w:val="004C60DA"/>
    <w:rsid w:val="004C646D"/>
    <w:rsid w:val="004D2415"/>
    <w:rsid w:val="004D498C"/>
    <w:rsid w:val="004D564B"/>
    <w:rsid w:val="004E0C76"/>
    <w:rsid w:val="004E5E72"/>
    <w:rsid w:val="004F04A4"/>
    <w:rsid w:val="004F0E65"/>
    <w:rsid w:val="004F11D4"/>
    <w:rsid w:val="004F3D48"/>
    <w:rsid w:val="004F3F1B"/>
    <w:rsid w:val="004F47DB"/>
    <w:rsid w:val="004F4A49"/>
    <w:rsid w:val="004F4A82"/>
    <w:rsid w:val="004F6751"/>
    <w:rsid w:val="004F7ACC"/>
    <w:rsid w:val="00503870"/>
    <w:rsid w:val="00505845"/>
    <w:rsid w:val="00505BD6"/>
    <w:rsid w:val="0050760D"/>
    <w:rsid w:val="00510478"/>
    <w:rsid w:val="00511508"/>
    <w:rsid w:val="00512B48"/>
    <w:rsid w:val="005134A6"/>
    <w:rsid w:val="0051575B"/>
    <w:rsid w:val="005174BA"/>
    <w:rsid w:val="00517F74"/>
    <w:rsid w:val="00520062"/>
    <w:rsid w:val="00520380"/>
    <w:rsid w:val="00521925"/>
    <w:rsid w:val="00522A53"/>
    <w:rsid w:val="0052389A"/>
    <w:rsid w:val="0053007A"/>
    <w:rsid w:val="0053066A"/>
    <w:rsid w:val="005338B6"/>
    <w:rsid w:val="005366B8"/>
    <w:rsid w:val="0054312A"/>
    <w:rsid w:val="00545054"/>
    <w:rsid w:val="00547716"/>
    <w:rsid w:val="00552F2E"/>
    <w:rsid w:val="0055411D"/>
    <w:rsid w:val="0055456F"/>
    <w:rsid w:val="00555B40"/>
    <w:rsid w:val="0056409A"/>
    <w:rsid w:val="005704F8"/>
    <w:rsid w:val="00570B5B"/>
    <w:rsid w:val="00575B2E"/>
    <w:rsid w:val="0058055E"/>
    <w:rsid w:val="00582D50"/>
    <w:rsid w:val="0058306E"/>
    <w:rsid w:val="00584BFE"/>
    <w:rsid w:val="0058576A"/>
    <w:rsid w:val="00591505"/>
    <w:rsid w:val="00591CB8"/>
    <w:rsid w:val="00592D29"/>
    <w:rsid w:val="00593577"/>
    <w:rsid w:val="00594E28"/>
    <w:rsid w:val="00595537"/>
    <w:rsid w:val="00595727"/>
    <w:rsid w:val="00595BD0"/>
    <w:rsid w:val="00596FD6"/>
    <w:rsid w:val="00597098"/>
    <w:rsid w:val="005A460B"/>
    <w:rsid w:val="005B7132"/>
    <w:rsid w:val="005B7E50"/>
    <w:rsid w:val="005C0C42"/>
    <w:rsid w:val="005C1A14"/>
    <w:rsid w:val="005D1ED4"/>
    <w:rsid w:val="005D2716"/>
    <w:rsid w:val="005D40AB"/>
    <w:rsid w:val="005E1CBF"/>
    <w:rsid w:val="005F19D7"/>
    <w:rsid w:val="005F3545"/>
    <w:rsid w:val="005F4733"/>
    <w:rsid w:val="005F61A7"/>
    <w:rsid w:val="0060530A"/>
    <w:rsid w:val="00605680"/>
    <w:rsid w:val="00606360"/>
    <w:rsid w:val="00606F67"/>
    <w:rsid w:val="0061109E"/>
    <w:rsid w:val="00612990"/>
    <w:rsid w:val="00612E9A"/>
    <w:rsid w:val="00612EB1"/>
    <w:rsid w:val="00613BFC"/>
    <w:rsid w:val="00617586"/>
    <w:rsid w:val="00620F5E"/>
    <w:rsid w:val="00621792"/>
    <w:rsid w:val="0062204D"/>
    <w:rsid w:val="00625739"/>
    <w:rsid w:val="00636726"/>
    <w:rsid w:val="006369C6"/>
    <w:rsid w:val="006374EF"/>
    <w:rsid w:val="00640138"/>
    <w:rsid w:val="0064101D"/>
    <w:rsid w:val="00643E98"/>
    <w:rsid w:val="00646EE0"/>
    <w:rsid w:val="00646F57"/>
    <w:rsid w:val="00651001"/>
    <w:rsid w:val="0065186A"/>
    <w:rsid w:val="00652118"/>
    <w:rsid w:val="0065258A"/>
    <w:rsid w:val="006526A1"/>
    <w:rsid w:val="00655079"/>
    <w:rsid w:val="006559DB"/>
    <w:rsid w:val="00660B29"/>
    <w:rsid w:val="00662D36"/>
    <w:rsid w:val="00663FF8"/>
    <w:rsid w:val="00665BF8"/>
    <w:rsid w:val="006671FA"/>
    <w:rsid w:val="00671E95"/>
    <w:rsid w:val="006802E5"/>
    <w:rsid w:val="00681743"/>
    <w:rsid w:val="00683F34"/>
    <w:rsid w:val="0068487B"/>
    <w:rsid w:val="0068631A"/>
    <w:rsid w:val="00691345"/>
    <w:rsid w:val="00693444"/>
    <w:rsid w:val="00693879"/>
    <w:rsid w:val="00693965"/>
    <w:rsid w:val="00696A45"/>
    <w:rsid w:val="006A436D"/>
    <w:rsid w:val="006B22EB"/>
    <w:rsid w:val="006B57CB"/>
    <w:rsid w:val="006C11B2"/>
    <w:rsid w:val="006C1CF4"/>
    <w:rsid w:val="006C1D6E"/>
    <w:rsid w:val="006C531B"/>
    <w:rsid w:val="006C66C1"/>
    <w:rsid w:val="006C72EB"/>
    <w:rsid w:val="006D13B3"/>
    <w:rsid w:val="006D6917"/>
    <w:rsid w:val="006D79D7"/>
    <w:rsid w:val="006E1245"/>
    <w:rsid w:val="006E18FB"/>
    <w:rsid w:val="006E2C25"/>
    <w:rsid w:val="006E2CCB"/>
    <w:rsid w:val="006E39F9"/>
    <w:rsid w:val="006E70C7"/>
    <w:rsid w:val="006E7605"/>
    <w:rsid w:val="006E76A2"/>
    <w:rsid w:val="006F1EBA"/>
    <w:rsid w:val="006F642B"/>
    <w:rsid w:val="006F6E5E"/>
    <w:rsid w:val="006F7768"/>
    <w:rsid w:val="007001F7"/>
    <w:rsid w:val="007004D5"/>
    <w:rsid w:val="00700B25"/>
    <w:rsid w:val="00700E9A"/>
    <w:rsid w:val="00702210"/>
    <w:rsid w:val="00703DC1"/>
    <w:rsid w:val="0070423C"/>
    <w:rsid w:val="007131F0"/>
    <w:rsid w:val="00713DB0"/>
    <w:rsid w:val="00715B5B"/>
    <w:rsid w:val="007167FA"/>
    <w:rsid w:val="00717E76"/>
    <w:rsid w:val="00720E22"/>
    <w:rsid w:val="00727785"/>
    <w:rsid w:val="00730165"/>
    <w:rsid w:val="00733DF3"/>
    <w:rsid w:val="00736278"/>
    <w:rsid w:val="00740571"/>
    <w:rsid w:val="007478B8"/>
    <w:rsid w:val="00751ABF"/>
    <w:rsid w:val="0075210E"/>
    <w:rsid w:val="00755DC8"/>
    <w:rsid w:val="007562DE"/>
    <w:rsid w:val="007612CE"/>
    <w:rsid w:val="00762EF5"/>
    <w:rsid w:val="007654EE"/>
    <w:rsid w:val="007657CF"/>
    <w:rsid w:val="00766189"/>
    <w:rsid w:val="00771A54"/>
    <w:rsid w:val="007734CC"/>
    <w:rsid w:val="007745CD"/>
    <w:rsid w:val="00775515"/>
    <w:rsid w:val="00782ECD"/>
    <w:rsid w:val="0078473D"/>
    <w:rsid w:val="00785A8E"/>
    <w:rsid w:val="00785D31"/>
    <w:rsid w:val="0079074A"/>
    <w:rsid w:val="007916C1"/>
    <w:rsid w:val="007964A7"/>
    <w:rsid w:val="007A03E5"/>
    <w:rsid w:val="007A376B"/>
    <w:rsid w:val="007B0CCD"/>
    <w:rsid w:val="007B792B"/>
    <w:rsid w:val="007B7ED8"/>
    <w:rsid w:val="007C340A"/>
    <w:rsid w:val="007C3C92"/>
    <w:rsid w:val="007C67D1"/>
    <w:rsid w:val="007C73D6"/>
    <w:rsid w:val="007E213D"/>
    <w:rsid w:val="007E5D5C"/>
    <w:rsid w:val="007F049C"/>
    <w:rsid w:val="007F47C4"/>
    <w:rsid w:val="007F4BA9"/>
    <w:rsid w:val="007F5AA8"/>
    <w:rsid w:val="007F6DB2"/>
    <w:rsid w:val="008005FC"/>
    <w:rsid w:val="0080078F"/>
    <w:rsid w:val="00802110"/>
    <w:rsid w:val="008100B5"/>
    <w:rsid w:val="008107E4"/>
    <w:rsid w:val="00811903"/>
    <w:rsid w:val="0081463F"/>
    <w:rsid w:val="00821869"/>
    <w:rsid w:val="00821FBC"/>
    <w:rsid w:val="00823291"/>
    <w:rsid w:val="00823DBD"/>
    <w:rsid w:val="00825F98"/>
    <w:rsid w:val="0082756C"/>
    <w:rsid w:val="008275DA"/>
    <w:rsid w:val="0083295B"/>
    <w:rsid w:val="0083308B"/>
    <w:rsid w:val="00833EA7"/>
    <w:rsid w:val="00834296"/>
    <w:rsid w:val="00834A67"/>
    <w:rsid w:val="00834CFF"/>
    <w:rsid w:val="00835A60"/>
    <w:rsid w:val="00837A55"/>
    <w:rsid w:val="0084004B"/>
    <w:rsid w:val="008461BB"/>
    <w:rsid w:val="00846261"/>
    <w:rsid w:val="0084786A"/>
    <w:rsid w:val="008509CD"/>
    <w:rsid w:val="0085134C"/>
    <w:rsid w:val="00853E19"/>
    <w:rsid w:val="0086292B"/>
    <w:rsid w:val="00862CBF"/>
    <w:rsid w:val="00864878"/>
    <w:rsid w:val="00865656"/>
    <w:rsid w:val="008658C3"/>
    <w:rsid w:val="00865D49"/>
    <w:rsid w:val="00870C00"/>
    <w:rsid w:val="00873294"/>
    <w:rsid w:val="0088595E"/>
    <w:rsid w:val="00887DD4"/>
    <w:rsid w:val="00892D1F"/>
    <w:rsid w:val="00893EF3"/>
    <w:rsid w:val="00895B62"/>
    <w:rsid w:val="008A00CD"/>
    <w:rsid w:val="008A2615"/>
    <w:rsid w:val="008A2D43"/>
    <w:rsid w:val="008A584B"/>
    <w:rsid w:val="008A6DAD"/>
    <w:rsid w:val="008A70E6"/>
    <w:rsid w:val="008A78D3"/>
    <w:rsid w:val="008B0D33"/>
    <w:rsid w:val="008B2881"/>
    <w:rsid w:val="008B2C93"/>
    <w:rsid w:val="008B2FB2"/>
    <w:rsid w:val="008B3209"/>
    <w:rsid w:val="008B4EFC"/>
    <w:rsid w:val="008C29A0"/>
    <w:rsid w:val="008C3268"/>
    <w:rsid w:val="008C601A"/>
    <w:rsid w:val="008C730C"/>
    <w:rsid w:val="008D270A"/>
    <w:rsid w:val="008D2EF9"/>
    <w:rsid w:val="008E1BD4"/>
    <w:rsid w:val="008E275D"/>
    <w:rsid w:val="008E2B41"/>
    <w:rsid w:val="008E3D24"/>
    <w:rsid w:val="008E4CF8"/>
    <w:rsid w:val="008E603E"/>
    <w:rsid w:val="008F32F6"/>
    <w:rsid w:val="008F3F74"/>
    <w:rsid w:val="008F4DAE"/>
    <w:rsid w:val="00904B45"/>
    <w:rsid w:val="00911D87"/>
    <w:rsid w:val="00916C58"/>
    <w:rsid w:val="00921431"/>
    <w:rsid w:val="00926121"/>
    <w:rsid w:val="0092626D"/>
    <w:rsid w:val="00935FCC"/>
    <w:rsid w:val="00936F28"/>
    <w:rsid w:val="00941BCF"/>
    <w:rsid w:val="00941FC3"/>
    <w:rsid w:val="0094630E"/>
    <w:rsid w:val="0094679E"/>
    <w:rsid w:val="00951496"/>
    <w:rsid w:val="009514F5"/>
    <w:rsid w:val="0095288A"/>
    <w:rsid w:val="00953A4F"/>
    <w:rsid w:val="00960875"/>
    <w:rsid w:val="00962803"/>
    <w:rsid w:val="00962809"/>
    <w:rsid w:val="009629AC"/>
    <w:rsid w:val="00962CB5"/>
    <w:rsid w:val="00967C45"/>
    <w:rsid w:val="0097272F"/>
    <w:rsid w:val="009818B5"/>
    <w:rsid w:val="00981958"/>
    <w:rsid w:val="0098319C"/>
    <w:rsid w:val="009854BB"/>
    <w:rsid w:val="00987082"/>
    <w:rsid w:val="00992002"/>
    <w:rsid w:val="0099274D"/>
    <w:rsid w:val="00997E4C"/>
    <w:rsid w:val="009A11E0"/>
    <w:rsid w:val="009A2ADD"/>
    <w:rsid w:val="009A5287"/>
    <w:rsid w:val="009A78C6"/>
    <w:rsid w:val="009B237C"/>
    <w:rsid w:val="009B2B6C"/>
    <w:rsid w:val="009B58EE"/>
    <w:rsid w:val="009B592F"/>
    <w:rsid w:val="009C2081"/>
    <w:rsid w:val="009D0D01"/>
    <w:rsid w:val="009E132B"/>
    <w:rsid w:val="009E3EC5"/>
    <w:rsid w:val="009F1C38"/>
    <w:rsid w:val="009F66C8"/>
    <w:rsid w:val="00A00EE0"/>
    <w:rsid w:val="00A01A5C"/>
    <w:rsid w:val="00A01F09"/>
    <w:rsid w:val="00A059D1"/>
    <w:rsid w:val="00A06125"/>
    <w:rsid w:val="00A07C73"/>
    <w:rsid w:val="00A1497C"/>
    <w:rsid w:val="00A21597"/>
    <w:rsid w:val="00A22436"/>
    <w:rsid w:val="00A22448"/>
    <w:rsid w:val="00A23872"/>
    <w:rsid w:val="00A23BCB"/>
    <w:rsid w:val="00A3464A"/>
    <w:rsid w:val="00A360CC"/>
    <w:rsid w:val="00A36218"/>
    <w:rsid w:val="00A419F9"/>
    <w:rsid w:val="00A42150"/>
    <w:rsid w:val="00A43024"/>
    <w:rsid w:val="00A44976"/>
    <w:rsid w:val="00A44DCB"/>
    <w:rsid w:val="00A45255"/>
    <w:rsid w:val="00A45558"/>
    <w:rsid w:val="00A5113B"/>
    <w:rsid w:val="00A535AA"/>
    <w:rsid w:val="00A61523"/>
    <w:rsid w:val="00A63196"/>
    <w:rsid w:val="00A6569C"/>
    <w:rsid w:val="00A66DDB"/>
    <w:rsid w:val="00A6740A"/>
    <w:rsid w:val="00A67716"/>
    <w:rsid w:val="00A67A11"/>
    <w:rsid w:val="00A70633"/>
    <w:rsid w:val="00A81104"/>
    <w:rsid w:val="00A815DA"/>
    <w:rsid w:val="00A81872"/>
    <w:rsid w:val="00A82586"/>
    <w:rsid w:val="00A85F5F"/>
    <w:rsid w:val="00A9069F"/>
    <w:rsid w:val="00A93087"/>
    <w:rsid w:val="00A939EE"/>
    <w:rsid w:val="00A95783"/>
    <w:rsid w:val="00A95E9D"/>
    <w:rsid w:val="00A964C5"/>
    <w:rsid w:val="00AA102E"/>
    <w:rsid w:val="00AA46B7"/>
    <w:rsid w:val="00AA519F"/>
    <w:rsid w:val="00AA5353"/>
    <w:rsid w:val="00AA7459"/>
    <w:rsid w:val="00AA74F2"/>
    <w:rsid w:val="00AB0877"/>
    <w:rsid w:val="00AB092E"/>
    <w:rsid w:val="00AB0D02"/>
    <w:rsid w:val="00AB4B4A"/>
    <w:rsid w:val="00AB7C32"/>
    <w:rsid w:val="00AC0B83"/>
    <w:rsid w:val="00AC275D"/>
    <w:rsid w:val="00AC2BC6"/>
    <w:rsid w:val="00AC2F09"/>
    <w:rsid w:val="00AC3E96"/>
    <w:rsid w:val="00AC5A8C"/>
    <w:rsid w:val="00AC5E93"/>
    <w:rsid w:val="00AC646D"/>
    <w:rsid w:val="00AD169E"/>
    <w:rsid w:val="00AD2518"/>
    <w:rsid w:val="00AD3522"/>
    <w:rsid w:val="00AE0248"/>
    <w:rsid w:val="00AF19A6"/>
    <w:rsid w:val="00B03BD4"/>
    <w:rsid w:val="00B06A15"/>
    <w:rsid w:val="00B10141"/>
    <w:rsid w:val="00B16520"/>
    <w:rsid w:val="00B16636"/>
    <w:rsid w:val="00B221E0"/>
    <w:rsid w:val="00B24301"/>
    <w:rsid w:val="00B27A1A"/>
    <w:rsid w:val="00B323CC"/>
    <w:rsid w:val="00B33B24"/>
    <w:rsid w:val="00B341BD"/>
    <w:rsid w:val="00B35E9E"/>
    <w:rsid w:val="00B4028F"/>
    <w:rsid w:val="00B40448"/>
    <w:rsid w:val="00B40E91"/>
    <w:rsid w:val="00B5001C"/>
    <w:rsid w:val="00B500DC"/>
    <w:rsid w:val="00B50FE1"/>
    <w:rsid w:val="00B52EB4"/>
    <w:rsid w:val="00B56934"/>
    <w:rsid w:val="00B6395C"/>
    <w:rsid w:val="00B71255"/>
    <w:rsid w:val="00B77A28"/>
    <w:rsid w:val="00B84D66"/>
    <w:rsid w:val="00B927BB"/>
    <w:rsid w:val="00B92CAF"/>
    <w:rsid w:val="00B974C9"/>
    <w:rsid w:val="00BA20F2"/>
    <w:rsid w:val="00BA2810"/>
    <w:rsid w:val="00BA66F0"/>
    <w:rsid w:val="00BA7009"/>
    <w:rsid w:val="00BA7537"/>
    <w:rsid w:val="00BB193E"/>
    <w:rsid w:val="00BB2DD5"/>
    <w:rsid w:val="00BC11E2"/>
    <w:rsid w:val="00BC1E87"/>
    <w:rsid w:val="00BC7FE3"/>
    <w:rsid w:val="00BE0F4C"/>
    <w:rsid w:val="00BE3191"/>
    <w:rsid w:val="00BE38DA"/>
    <w:rsid w:val="00BE5261"/>
    <w:rsid w:val="00BF0697"/>
    <w:rsid w:val="00BF0E2F"/>
    <w:rsid w:val="00C015E4"/>
    <w:rsid w:val="00C0206C"/>
    <w:rsid w:val="00C02BD6"/>
    <w:rsid w:val="00C034E2"/>
    <w:rsid w:val="00C04C54"/>
    <w:rsid w:val="00C04E45"/>
    <w:rsid w:val="00C06373"/>
    <w:rsid w:val="00C12F44"/>
    <w:rsid w:val="00C159DF"/>
    <w:rsid w:val="00C2466A"/>
    <w:rsid w:val="00C25F84"/>
    <w:rsid w:val="00C27B43"/>
    <w:rsid w:val="00C306F5"/>
    <w:rsid w:val="00C3283B"/>
    <w:rsid w:val="00C347BC"/>
    <w:rsid w:val="00C358B4"/>
    <w:rsid w:val="00C43B6B"/>
    <w:rsid w:val="00C458AF"/>
    <w:rsid w:val="00C53619"/>
    <w:rsid w:val="00C54B3F"/>
    <w:rsid w:val="00C5513C"/>
    <w:rsid w:val="00C56CBD"/>
    <w:rsid w:val="00C66ECB"/>
    <w:rsid w:val="00C70C76"/>
    <w:rsid w:val="00C70CDA"/>
    <w:rsid w:val="00C7257F"/>
    <w:rsid w:val="00C8191D"/>
    <w:rsid w:val="00C8258D"/>
    <w:rsid w:val="00C82672"/>
    <w:rsid w:val="00C84301"/>
    <w:rsid w:val="00C875B4"/>
    <w:rsid w:val="00C875EB"/>
    <w:rsid w:val="00C900AF"/>
    <w:rsid w:val="00C9218D"/>
    <w:rsid w:val="00C956E7"/>
    <w:rsid w:val="00CA7536"/>
    <w:rsid w:val="00CB3466"/>
    <w:rsid w:val="00CB3467"/>
    <w:rsid w:val="00CB6474"/>
    <w:rsid w:val="00CB7CF3"/>
    <w:rsid w:val="00CD112C"/>
    <w:rsid w:val="00CD1B45"/>
    <w:rsid w:val="00CD6304"/>
    <w:rsid w:val="00CD73BB"/>
    <w:rsid w:val="00CE02DD"/>
    <w:rsid w:val="00CE0BB6"/>
    <w:rsid w:val="00CE1CF1"/>
    <w:rsid w:val="00CE5F9D"/>
    <w:rsid w:val="00CF221C"/>
    <w:rsid w:val="00CF598E"/>
    <w:rsid w:val="00CF5E1A"/>
    <w:rsid w:val="00CF7951"/>
    <w:rsid w:val="00D004A8"/>
    <w:rsid w:val="00D00C41"/>
    <w:rsid w:val="00D023E1"/>
    <w:rsid w:val="00D0300B"/>
    <w:rsid w:val="00D0395D"/>
    <w:rsid w:val="00D04D4B"/>
    <w:rsid w:val="00D10FF0"/>
    <w:rsid w:val="00D16636"/>
    <w:rsid w:val="00D20DF3"/>
    <w:rsid w:val="00D26AA2"/>
    <w:rsid w:val="00D364BA"/>
    <w:rsid w:val="00D43D09"/>
    <w:rsid w:val="00D45428"/>
    <w:rsid w:val="00D45EAF"/>
    <w:rsid w:val="00D46B55"/>
    <w:rsid w:val="00D4792E"/>
    <w:rsid w:val="00D5114C"/>
    <w:rsid w:val="00D5421B"/>
    <w:rsid w:val="00D57235"/>
    <w:rsid w:val="00D575F6"/>
    <w:rsid w:val="00D61353"/>
    <w:rsid w:val="00D64C81"/>
    <w:rsid w:val="00D664F0"/>
    <w:rsid w:val="00D7187B"/>
    <w:rsid w:val="00D7297C"/>
    <w:rsid w:val="00D72A39"/>
    <w:rsid w:val="00D739EE"/>
    <w:rsid w:val="00D75928"/>
    <w:rsid w:val="00D75CEA"/>
    <w:rsid w:val="00D81DBB"/>
    <w:rsid w:val="00D8485B"/>
    <w:rsid w:val="00D91664"/>
    <w:rsid w:val="00D927E7"/>
    <w:rsid w:val="00D93F89"/>
    <w:rsid w:val="00D962FD"/>
    <w:rsid w:val="00D976E4"/>
    <w:rsid w:val="00D97EAA"/>
    <w:rsid w:val="00DA1E9A"/>
    <w:rsid w:val="00DA217A"/>
    <w:rsid w:val="00DA4472"/>
    <w:rsid w:val="00DA5040"/>
    <w:rsid w:val="00DA6416"/>
    <w:rsid w:val="00DB522F"/>
    <w:rsid w:val="00DC3ACC"/>
    <w:rsid w:val="00DD0EE7"/>
    <w:rsid w:val="00DD7285"/>
    <w:rsid w:val="00DE01F2"/>
    <w:rsid w:val="00DE4911"/>
    <w:rsid w:val="00DE6EAE"/>
    <w:rsid w:val="00DE7E6F"/>
    <w:rsid w:val="00DF064B"/>
    <w:rsid w:val="00DF14E8"/>
    <w:rsid w:val="00E02139"/>
    <w:rsid w:val="00E037A5"/>
    <w:rsid w:val="00E069DF"/>
    <w:rsid w:val="00E13DA9"/>
    <w:rsid w:val="00E14ADF"/>
    <w:rsid w:val="00E1790F"/>
    <w:rsid w:val="00E21C7F"/>
    <w:rsid w:val="00E22D46"/>
    <w:rsid w:val="00E24E71"/>
    <w:rsid w:val="00E25ACE"/>
    <w:rsid w:val="00E264A1"/>
    <w:rsid w:val="00E3065E"/>
    <w:rsid w:val="00E3327C"/>
    <w:rsid w:val="00E33B47"/>
    <w:rsid w:val="00E36888"/>
    <w:rsid w:val="00E42870"/>
    <w:rsid w:val="00E52315"/>
    <w:rsid w:val="00E57796"/>
    <w:rsid w:val="00E625B5"/>
    <w:rsid w:val="00E64C2D"/>
    <w:rsid w:val="00E65BDD"/>
    <w:rsid w:val="00E67F72"/>
    <w:rsid w:val="00E7039E"/>
    <w:rsid w:val="00E75749"/>
    <w:rsid w:val="00E76F8B"/>
    <w:rsid w:val="00E82642"/>
    <w:rsid w:val="00E83805"/>
    <w:rsid w:val="00E87D7B"/>
    <w:rsid w:val="00E92A5C"/>
    <w:rsid w:val="00E92B4B"/>
    <w:rsid w:val="00E93AF6"/>
    <w:rsid w:val="00E95D32"/>
    <w:rsid w:val="00EA2D4C"/>
    <w:rsid w:val="00EA4C43"/>
    <w:rsid w:val="00EA5BB0"/>
    <w:rsid w:val="00EB28B6"/>
    <w:rsid w:val="00EB34E7"/>
    <w:rsid w:val="00EB41C9"/>
    <w:rsid w:val="00EB4ED9"/>
    <w:rsid w:val="00EB7D02"/>
    <w:rsid w:val="00EC4488"/>
    <w:rsid w:val="00EC513A"/>
    <w:rsid w:val="00EC62BE"/>
    <w:rsid w:val="00EC7A47"/>
    <w:rsid w:val="00ED2849"/>
    <w:rsid w:val="00ED5BE0"/>
    <w:rsid w:val="00ED7FDA"/>
    <w:rsid w:val="00EE1CDA"/>
    <w:rsid w:val="00EF16D5"/>
    <w:rsid w:val="00EF192C"/>
    <w:rsid w:val="00EF2972"/>
    <w:rsid w:val="00EF3AE8"/>
    <w:rsid w:val="00EF3B52"/>
    <w:rsid w:val="00EF635B"/>
    <w:rsid w:val="00EF7C77"/>
    <w:rsid w:val="00F015B7"/>
    <w:rsid w:val="00F02812"/>
    <w:rsid w:val="00F04601"/>
    <w:rsid w:val="00F06B0F"/>
    <w:rsid w:val="00F101C6"/>
    <w:rsid w:val="00F13697"/>
    <w:rsid w:val="00F15E13"/>
    <w:rsid w:val="00F17821"/>
    <w:rsid w:val="00F24B10"/>
    <w:rsid w:val="00F26970"/>
    <w:rsid w:val="00F3111B"/>
    <w:rsid w:val="00F31F93"/>
    <w:rsid w:val="00F37DA4"/>
    <w:rsid w:val="00F404A6"/>
    <w:rsid w:val="00F412C6"/>
    <w:rsid w:val="00F43EA6"/>
    <w:rsid w:val="00F446D0"/>
    <w:rsid w:val="00F459FC"/>
    <w:rsid w:val="00F4698F"/>
    <w:rsid w:val="00F54BBE"/>
    <w:rsid w:val="00F56075"/>
    <w:rsid w:val="00F57C55"/>
    <w:rsid w:val="00F6081A"/>
    <w:rsid w:val="00F611FB"/>
    <w:rsid w:val="00F62D3E"/>
    <w:rsid w:val="00F67F6F"/>
    <w:rsid w:val="00F74031"/>
    <w:rsid w:val="00F7637B"/>
    <w:rsid w:val="00F778C9"/>
    <w:rsid w:val="00F77A33"/>
    <w:rsid w:val="00F807B7"/>
    <w:rsid w:val="00F812EE"/>
    <w:rsid w:val="00F87230"/>
    <w:rsid w:val="00F9261B"/>
    <w:rsid w:val="00F9326A"/>
    <w:rsid w:val="00F93FA9"/>
    <w:rsid w:val="00F94EF9"/>
    <w:rsid w:val="00FA6037"/>
    <w:rsid w:val="00FA6360"/>
    <w:rsid w:val="00FB3169"/>
    <w:rsid w:val="00FB716F"/>
    <w:rsid w:val="00FD0705"/>
    <w:rsid w:val="00FD0BA2"/>
    <w:rsid w:val="00FD5017"/>
    <w:rsid w:val="00FD731B"/>
    <w:rsid w:val="00FE0012"/>
    <w:rsid w:val="00FE208C"/>
    <w:rsid w:val="00FE216C"/>
    <w:rsid w:val="00FE4F90"/>
    <w:rsid w:val="00FE635B"/>
    <w:rsid w:val="00FE73B7"/>
    <w:rsid w:val="00FF050A"/>
    <w:rsid w:val="00FF103C"/>
    <w:rsid w:val="00FF32A2"/>
    <w:rsid w:val="00FF439E"/>
    <w:rsid w:val="00FF464B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285CF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00E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rebuche">
    <w:name w:val="Trebuche"/>
    <w:basedOn w:val="Intestazione"/>
    <w:pPr>
      <w:tabs>
        <w:tab w:val="clear" w:pos="4819"/>
        <w:tab w:val="clear" w:pos="9638"/>
      </w:tabs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customStyle="1" w:styleId="Trebuchet">
    <w:name w:val="Trebuchet"/>
    <w:basedOn w:val="Trebuche"/>
  </w:style>
  <w:style w:type="paragraph" w:customStyle="1" w:styleId="Paragrafobase">
    <w:name w:val="[Paragrafo base]"/>
    <w:basedOn w:val="Normale"/>
    <w:uiPriority w:val="99"/>
    <w:rsid w:val="003A70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uiPriority w:val="99"/>
    <w:unhideWhenUsed/>
    <w:rsid w:val="009A2ADD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55B8"/>
    <w:rPr>
      <w:color w:val="954F72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00E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0E9A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5F9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5411D"/>
    <w:pPr>
      <w:widowControl w:val="0"/>
      <w:ind w:left="154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411D"/>
    <w:rPr>
      <w:rFonts w:ascii="Garamond" w:eastAsia="Garamond" w:hAnsi="Garamond" w:cstheme="minorBidi"/>
      <w:sz w:val="24"/>
      <w:szCs w:val="24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A208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E7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52F2E"/>
    <w:rPr>
      <w:color w:val="605E5C"/>
      <w:shd w:val="clear" w:color="auto" w:fill="E1DFDD"/>
    </w:rPr>
  </w:style>
  <w:style w:type="character" w:customStyle="1" w:styleId="s1">
    <w:name w:val="s1"/>
    <w:basedOn w:val="Carpredefinitoparagrafo"/>
    <w:rsid w:val="00267177"/>
  </w:style>
  <w:style w:type="paragraph" w:customStyle="1" w:styleId="p1">
    <w:name w:val="p1"/>
    <w:basedOn w:val="Normale"/>
    <w:rsid w:val="0026717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essunaspaziatura">
    <w:name w:val="No Spacing"/>
    <w:basedOn w:val="Normale"/>
    <w:uiPriority w:val="1"/>
    <w:qFormat/>
    <w:rsid w:val="00755DC8"/>
    <w:pPr>
      <w:autoSpaceDN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55DC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64C2D"/>
    <w:rPr>
      <w:color w:val="605E5C"/>
      <w:shd w:val="clear" w:color="auto" w:fill="E1DFDD"/>
    </w:rPr>
  </w:style>
  <w:style w:type="character" w:customStyle="1" w:styleId="contentpasted0">
    <w:name w:val="contentpasted0"/>
    <w:basedOn w:val="Carpredefinitoparagrafo"/>
    <w:rsid w:val="00941FC3"/>
  </w:style>
  <w:style w:type="character" w:customStyle="1" w:styleId="il">
    <w:name w:val="il"/>
    <w:basedOn w:val="Carpredefinitoparagrafo"/>
    <w:rsid w:val="0054312A"/>
  </w:style>
  <w:style w:type="character" w:customStyle="1" w:styleId="m-270356833373096252apple-converted-space">
    <w:name w:val="m_-270356833373096252apple-converted-space"/>
    <w:basedOn w:val="Carpredefinitoparagrafo"/>
    <w:rsid w:val="0054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439">
          <w:marLeft w:val="0"/>
          <w:marRight w:val="0"/>
          <w:marTop w:val="150"/>
          <w:marBottom w:val="0"/>
          <w:divBdr>
            <w:top w:val="single" w:sz="6" w:space="4" w:color="C3A67F"/>
            <w:left w:val="single" w:sz="6" w:space="4" w:color="C3A67F"/>
            <w:bottom w:val="single" w:sz="6" w:space="4" w:color="C3A67F"/>
            <w:right w:val="single" w:sz="6" w:space="4" w:color="C3A67F"/>
          </w:divBdr>
          <w:divsChild>
            <w:div w:id="1255162588">
              <w:marLeft w:val="0"/>
              <w:marRight w:val="3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081">
                  <w:marLeft w:val="0"/>
                  <w:marRight w:val="0"/>
                  <w:marTop w:val="0"/>
                  <w:marBottom w:val="300"/>
                  <w:divBdr>
                    <w:top w:val="single" w:sz="6" w:space="3" w:color="F7F2E6"/>
                    <w:left w:val="single" w:sz="6" w:space="3" w:color="F7F2E6"/>
                    <w:bottom w:val="single" w:sz="6" w:space="3" w:color="F7F2E6"/>
                    <w:right w:val="single" w:sz="6" w:space="3" w:color="F7F2E6"/>
                  </w:divBdr>
                  <w:divsChild>
                    <w:div w:id="676420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tolicanews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tolicanew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265A-8F66-4D0E-AC20-8394AAEB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M&amp;A srl</Company>
  <LinksUpToDate>false</LinksUpToDate>
  <CharactersWithSpaces>5995</CharactersWithSpaces>
  <SharedDoc>false</SharedDoc>
  <HLinks>
    <vt:vector size="12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http://www.cattolicanews.it/</vt:lpwstr>
      </vt:variant>
      <vt:variant>
        <vt:lpwstr/>
      </vt:variant>
      <vt:variant>
        <vt:i4>4653135</vt:i4>
      </vt:variant>
      <vt:variant>
        <vt:i4>-1</vt:i4>
      </vt:variant>
      <vt:variant>
        <vt:i4>2081</vt:i4>
      </vt:variant>
      <vt:variant>
        <vt:i4>1</vt:i4>
      </vt:variant>
      <vt:variant>
        <vt:lpwstr>049680-Comunicato stampa foglio2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 Colafati</dc:creator>
  <cp:keywords/>
  <dc:description/>
  <cp:lastModifiedBy>Cliti Sabrina</cp:lastModifiedBy>
  <cp:revision>2</cp:revision>
  <cp:lastPrinted>2020-11-09T11:43:00Z</cp:lastPrinted>
  <dcterms:created xsi:type="dcterms:W3CDTF">2023-02-02T07:36:00Z</dcterms:created>
  <dcterms:modified xsi:type="dcterms:W3CDTF">2023-02-02T07:36:00Z</dcterms:modified>
</cp:coreProperties>
</file>